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70E5" w14:textId="39981EF7" w:rsidR="0049770F" w:rsidRDefault="0049770F" w:rsidP="0049770F">
      <w:pPr>
        <w:pStyle w:val="Heading2"/>
        <w:autoSpaceDE w:val="0"/>
        <w:autoSpaceDN w:val="0"/>
        <w:adjustRightInd w:val="0"/>
        <w:jc w:val="left"/>
      </w:pPr>
      <w:r>
        <w:rPr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2EAF96FF" wp14:editId="61887655">
                <wp:simplePos x="0" y="0"/>
                <wp:positionH relativeFrom="column">
                  <wp:posOffset>-598714</wp:posOffset>
                </wp:positionH>
                <wp:positionV relativeFrom="paragraph">
                  <wp:posOffset>-507274</wp:posOffset>
                </wp:positionV>
                <wp:extent cx="7620000" cy="838200"/>
                <wp:effectExtent l="0" t="0" r="0" b="38100"/>
                <wp:wrapNone/>
                <wp:docPr id="9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0" cy="838200"/>
                          <a:chOff x="-24" y="33"/>
                          <a:chExt cx="12240" cy="1320"/>
                        </a:xfrm>
                      </wpg:grpSpPr>
                      <wps:wsp>
                        <wps:cNvPr id="10" name="Line 417"/>
                        <wps:cNvCnPr/>
                        <wps:spPr bwMode="auto">
                          <a:xfrm>
                            <a:off x="837" y="1353"/>
                            <a:ext cx="1021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-24" y="33"/>
                            <a:ext cx="1224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EB9825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373896B0" w14:textId="77777777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10F9B036" w14:textId="354D3C85" w:rsidR="0049770F" w:rsidRDefault="0049770F" w:rsidP="0049770F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</w:t>
                              </w:r>
                              <w:r w:rsidR="00C80D4D"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5E9CC07" w14:textId="6F178D7C" w:rsidR="0049770F" w:rsidRDefault="0049770F" w:rsidP="0049770F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MATH205 – Differential Calculus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ab/>
                                <w:t xml:space="preserve">                            </w:t>
                              </w:r>
                            </w:p>
                            <w:p w14:paraId="0544FC2B" w14:textId="77777777" w:rsidR="0049770F" w:rsidRDefault="0049770F" w:rsidP="0049770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F96FF" id="Group 416" o:spid="_x0000_s1026" style="position:absolute;margin-left:-47.15pt;margin-top:-39.95pt;width:600pt;height:66pt;z-index:251642368" coordorigin="-24,33" coordsize="1224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">
                <v:line id="Line 417" o:spid="_x0000_s1027" style="position:absolute;visibility:visible;mso-wrap-style:square" from="837,1353" to="11054,13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8" o:spid="_x0000_s1028" type="#_x0000_t202" style="position:absolute;left:-24;top:33;width:12240;height:1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6EB9825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373896B0" w14:textId="77777777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10F9B036" w14:textId="354D3C85" w:rsidR="0049770F" w:rsidRDefault="0049770F" w:rsidP="0049770F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</w:t>
                        </w:r>
                        <w:r w:rsidR="00C80D4D"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5E9CC07" w14:textId="6F178D7C" w:rsidR="0049770F" w:rsidRDefault="0049770F" w:rsidP="0049770F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>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MATH205 – Differential Calculus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ab/>
                          <w:t xml:space="preserve">                            </w:t>
                        </w:r>
                      </w:p>
                      <w:p w14:paraId="0544FC2B" w14:textId="77777777" w:rsidR="0049770F" w:rsidRDefault="0049770F" w:rsidP="0049770F"/>
                    </w:txbxContent>
                  </v:textbox>
                </v:shape>
              </v:group>
            </w:pict>
          </mc:Fallback>
        </mc:AlternateContent>
      </w:r>
    </w:p>
    <w:p w14:paraId="576AD6AF" w14:textId="1270B941" w:rsidR="0049770F" w:rsidRPr="007402C5" w:rsidRDefault="0049770F" w:rsidP="0049770F"/>
    <w:p w14:paraId="38BADB14" w14:textId="77777777" w:rsidR="0049770F" w:rsidRDefault="0049770F" w:rsidP="0049770F">
      <w:pPr>
        <w:pStyle w:val="Heading4"/>
        <w:ind w:left="0"/>
        <w:rPr>
          <w:sz w:val="8"/>
          <w:szCs w:val="8"/>
        </w:rPr>
      </w:pPr>
    </w:p>
    <w:p w14:paraId="05306112" w14:textId="5FEE8088" w:rsidR="00BD20E7" w:rsidRPr="00BD20E7" w:rsidRDefault="001A18F6" w:rsidP="00C4416E">
      <w:pPr>
        <w:pStyle w:val="Heading4"/>
        <w:ind w:left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Unit 5 Part</w:t>
      </w:r>
      <w:r w:rsidR="00EB7C72">
        <w:rPr>
          <w:sz w:val="28"/>
          <w:szCs w:val="28"/>
        </w:rPr>
        <w:t xml:space="preserve"> </w:t>
      </w:r>
      <w:r w:rsidR="001E7ED1">
        <w:rPr>
          <w:sz w:val="28"/>
          <w:szCs w:val="28"/>
        </w:rPr>
        <w:t>9</w:t>
      </w:r>
      <w:r w:rsidR="000A1677">
        <w:rPr>
          <w:sz w:val="28"/>
          <w:szCs w:val="28"/>
        </w:rPr>
        <w:t xml:space="preserve"> Readings</w:t>
      </w:r>
      <w:r w:rsidR="000A1677" w:rsidRPr="00043154">
        <w:rPr>
          <w:sz w:val="28"/>
          <w:szCs w:val="28"/>
        </w:rPr>
        <w:t xml:space="preserve"> </w:t>
      </w:r>
      <w:r w:rsidR="009B6F13">
        <w:rPr>
          <w:sz w:val="28"/>
          <w:szCs w:val="28"/>
        </w:rPr>
        <w:t>–</w:t>
      </w:r>
      <w:r w:rsidR="00781EC2">
        <w:rPr>
          <w:sz w:val="28"/>
          <w:szCs w:val="28"/>
        </w:rPr>
        <w:t xml:space="preserve"> </w:t>
      </w:r>
      <w:r w:rsidR="00E3523F">
        <w:rPr>
          <w:sz w:val="28"/>
          <w:szCs w:val="28"/>
        </w:rPr>
        <w:t>Chain Rule</w:t>
      </w:r>
    </w:p>
    <w:p w14:paraId="3A676698" w14:textId="0C6C4789" w:rsidR="009B6F13" w:rsidRPr="009B6F13" w:rsidRDefault="009B6F13" w:rsidP="009B6F13">
      <w:pPr>
        <w:pStyle w:val="ITTParagraph"/>
        <w:spacing w:before="0"/>
        <w:rPr>
          <w:b/>
          <w:bCs/>
          <w:sz w:val="8"/>
          <w:szCs w:val="8"/>
        </w:rPr>
      </w:pPr>
    </w:p>
    <w:p w14:paraId="37BEC4C1" w14:textId="4B0E96EA" w:rsidR="00E3523F" w:rsidRDefault="00E3523F" w:rsidP="00E3523F">
      <w:pPr>
        <w:rPr>
          <w:rFonts w:ascii="Times New Roman" w:hAnsi="Times New Roman" w:cs="Times New Roman"/>
          <w:i/>
          <w:iCs/>
        </w:rPr>
      </w:pPr>
      <w:r>
        <w:rPr>
          <w:b/>
          <w:bCs/>
        </w:rPr>
        <w:t>Chain rule:</w:t>
      </w:r>
      <w:r>
        <w:t xml:space="preserve">   if </w:t>
      </w:r>
      <w:r>
        <w:rPr>
          <w:rFonts w:ascii="Times New Roman" w:hAnsi="Times New Roman" w:cs="Times New Roman"/>
          <w:i/>
          <w:iCs/>
        </w:rPr>
        <w:t>y</w:t>
      </w:r>
      <w:r>
        <w:t xml:space="preserve"> = </w:t>
      </w:r>
      <w:r>
        <w:rPr>
          <w:rFonts w:ascii="Times New Roman" w:hAnsi="Times New Roman" w:cs="Times New Roman"/>
          <w:i/>
          <w:iCs/>
        </w:rPr>
        <w:t>u</w:t>
      </w:r>
      <w:r>
        <w:rPr>
          <w:vertAlign w:val="superscript"/>
        </w:rPr>
        <w:t xml:space="preserve"> </w:t>
      </w:r>
      <w:r>
        <w:rPr>
          <w:rFonts w:ascii="Times New Roman" w:hAnsi="Times New Roman" w:cs="Times New Roman"/>
          <w:i/>
          <w:iCs/>
          <w:vertAlign w:val="superscript"/>
        </w:rPr>
        <w:t>n</w:t>
      </w:r>
      <w:r>
        <w:t xml:space="preserve"> where </w:t>
      </w:r>
      <w:r>
        <w:rPr>
          <w:rFonts w:ascii="Times New Roman" w:hAnsi="Times New Roman" w:cs="Times New Roman"/>
          <w:i/>
          <w:iCs/>
        </w:rPr>
        <w:t>u</w:t>
      </w:r>
      <w:r>
        <w:t xml:space="preserve"> is a function of </w:t>
      </w:r>
      <w:r>
        <w:rPr>
          <w:rFonts w:ascii="Times New Roman" w:hAnsi="Times New Roman" w:cs="Times New Roman"/>
          <w:i/>
          <w:iCs/>
        </w:rPr>
        <w:t>x</w:t>
      </w:r>
    </w:p>
    <w:p w14:paraId="2C8EE7D2" w14:textId="77777777" w:rsidR="00E3523F" w:rsidRDefault="00E3523F" w:rsidP="00E3523F">
      <w:pPr>
        <w:pStyle w:val="ITTParagraph"/>
        <w:autoSpaceDE/>
        <w:autoSpaceDN/>
        <w:adjustRightInd/>
        <w:spacing w:before="0"/>
        <w:rPr>
          <w:rFonts w:eastAsia="Times New Roman"/>
          <w:sz w:val="16"/>
          <w:szCs w:val="24"/>
        </w:rPr>
      </w:pPr>
    </w:p>
    <w:p w14:paraId="0160369D" w14:textId="066B428D" w:rsidR="00E3523F" w:rsidRDefault="00E3523F" w:rsidP="00E3523F">
      <w:pPr>
        <w:pStyle w:val="ITTParagraph"/>
        <w:autoSpaceDE/>
        <w:autoSpaceDN/>
        <w:adjustRightInd/>
        <w:spacing w:before="0"/>
        <w:rPr>
          <w:rFonts w:ascii="Symbol" w:eastAsia="Times New Roman" w:hAnsi="Symbol"/>
          <w:szCs w:val="24"/>
        </w:rPr>
      </w:pPr>
      <w:r>
        <w:rPr>
          <w:rFonts w:eastAsia="Times New Roman"/>
          <w:szCs w:val="24"/>
        </w:rPr>
        <w:t xml:space="preserve">      </w:t>
      </w:r>
      <w:r w:rsidR="00827417">
        <w:rPr>
          <w:rFonts w:eastAsia="Times New Roman"/>
          <w:szCs w:val="22"/>
        </w:rPr>
        <w:t xml:space="preserve"> </w:t>
      </w:r>
      <w:r w:rsidR="00827417">
        <w:rPr>
          <w:rFonts w:eastAsia="Times New Roman"/>
          <w:szCs w:val="22"/>
        </w:rPr>
        <w:tab/>
      </w:r>
      <m:oMath>
        <m:f>
          <m:fPr>
            <m:ctrlPr>
              <w:rPr>
                <w:rFonts w:ascii="Cambria Math" w:eastAsia="Times New Roman" w:hAnsi="Cambria Math"/>
                <w:i/>
                <w:szCs w:val="22"/>
              </w:rPr>
            </m:ctrlPr>
          </m:fPr>
          <m:num>
            <m:r>
              <w:rPr>
                <w:rFonts w:ascii="Cambria Math" w:eastAsia="Times New Roman" w:hAnsi="Cambria Math"/>
                <w:szCs w:val="22"/>
              </w:rPr>
              <m:t>dy</m:t>
            </m:r>
          </m:num>
          <m:den>
            <m:r>
              <w:rPr>
                <w:rFonts w:ascii="Cambria Math" w:eastAsia="Times New Roman" w:hAnsi="Cambria Math"/>
                <w:szCs w:val="22"/>
              </w:rPr>
              <m:t>dx</m:t>
            </m:r>
          </m:den>
        </m:f>
      </m:oMath>
      <w:r w:rsidR="00827417">
        <w:rPr>
          <w:rFonts w:eastAsia="Times New Roman"/>
          <w:szCs w:val="22"/>
        </w:rPr>
        <w:t xml:space="preserve"> </w:t>
      </w:r>
      <w:r>
        <w:rPr>
          <w:rFonts w:eastAsia="Times New Roman"/>
          <w:szCs w:val="24"/>
        </w:rPr>
        <w:t xml:space="preserve">   = </w:t>
      </w:r>
      <w:r w:rsidR="00827417">
        <w:rPr>
          <w:rFonts w:eastAsia="Times New Roman"/>
          <w:szCs w:val="24"/>
        </w:rPr>
        <w:t xml:space="preserve">  </w:t>
      </w:r>
      <w:r w:rsidR="00827417">
        <w:rPr>
          <w:rFonts w:eastAsia="Times New Roman"/>
          <w:szCs w:val="22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Cs w:val="22"/>
              </w:rPr>
            </m:ctrlPr>
          </m:fPr>
          <m:num>
            <m:r>
              <w:rPr>
                <w:rFonts w:ascii="Cambria Math" w:eastAsia="Times New Roman" w:hAnsi="Cambria Math"/>
                <w:szCs w:val="22"/>
              </w:rPr>
              <m:t>dy</m:t>
            </m:r>
          </m:num>
          <m:den>
            <m:r>
              <w:rPr>
                <w:rFonts w:ascii="Cambria Math" w:eastAsia="Times New Roman" w:hAnsi="Cambria Math"/>
                <w:szCs w:val="22"/>
              </w:rPr>
              <m:t>du</m:t>
            </m:r>
          </m:den>
        </m:f>
      </m:oMath>
      <w:r w:rsidR="00827417">
        <w:rPr>
          <w:rFonts w:eastAsia="Times New Roman"/>
          <w:szCs w:val="22"/>
        </w:rPr>
        <w:t xml:space="preserve"> </w:t>
      </w:r>
      <w:r>
        <w:rPr>
          <w:rFonts w:eastAsia="Times New Roman"/>
          <w:szCs w:val="24"/>
        </w:rPr>
        <w:t xml:space="preserve">  ×</w:t>
      </w:r>
      <w:r w:rsidR="00827417">
        <w:rPr>
          <w:rFonts w:eastAsia="Times New Roman"/>
          <w:szCs w:val="24"/>
        </w:rPr>
        <w:t xml:space="preserve">  </w:t>
      </w:r>
      <w:r w:rsidR="00827417">
        <w:rPr>
          <w:rFonts w:eastAsia="Times New Roman"/>
          <w:szCs w:val="22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i/>
                <w:szCs w:val="22"/>
              </w:rPr>
            </m:ctrlPr>
          </m:fPr>
          <m:num>
            <m:r>
              <w:rPr>
                <w:rFonts w:ascii="Cambria Math" w:eastAsia="Times New Roman" w:hAnsi="Cambria Math"/>
                <w:szCs w:val="22"/>
              </w:rPr>
              <m:t>du</m:t>
            </m:r>
          </m:num>
          <m:den>
            <m:r>
              <w:rPr>
                <w:rFonts w:ascii="Cambria Math" w:eastAsia="Times New Roman" w:hAnsi="Cambria Math"/>
                <w:szCs w:val="22"/>
              </w:rPr>
              <m:t>dx</m:t>
            </m:r>
          </m:den>
        </m:f>
      </m:oMath>
    </w:p>
    <w:p w14:paraId="631BD7E9" w14:textId="77777777" w:rsidR="00E3523F" w:rsidRDefault="00E3523F" w:rsidP="00E3523F">
      <w:pPr>
        <w:pStyle w:val="ITTParagraph"/>
        <w:autoSpaceDE/>
        <w:autoSpaceDN/>
        <w:adjustRightInd/>
        <w:spacing w:before="0"/>
        <w:rPr>
          <w:rFonts w:ascii="Symbol" w:eastAsia="Times New Roman" w:hAnsi="Symbol"/>
          <w:szCs w:val="24"/>
        </w:rPr>
      </w:pPr>
    </w:p>
    <w:p w14:paraId="3E36EC4C" w14:textId="77777777" w:rsidR="00E3523F" w:rsidRDefault="00E3523F" w:rsidP="00E3523F">
      <w:pPr>
        <w:pStyle w:val="ITTParagraph"/>
        <w:autoSpaceDE/>
        <w:autoSpaceDN/>
        <w:adjustRightInd/>
        <w:spacing w:before="0"/>
        <w:rPr>
          <w:rFonts w:ascii="Symbol" w:eastAsia="Times New Roman" w:hAnsi="Symbol"/>
          <w:szCs w:val="24"/>
        </w:rPr>
      </w:pPr>
      <w:r>
        <w:rPr>
          <w:noProof/>
        </w:rPr>
        <w:drawing>
          <wp:anchor distT="0" distB="0" distL="114300" distR="114300" simplePos="0" relativeHeight="251671040" behindDoc="1" locked="0" layoutInCell="1" allowOverlap="1" wp14:anchorId="34613192" wp14:editId="0FB78DCD">
            <wp:simplePos x="0" y="0"/>
            <wp:positionH relativeFrom="column">
              <wp:posOffset>-12065</wp:posOffset>
            </wp:positionH>
            <wp:positionV relativeFrom="paragraph">
              <wp:posOffset>22860</wp:posOffset>
            </wp:positionV>
            <wp:extent cx="6400800" cy="3337560"/>
            <wp:effectExtent l="0" t="0" r="0" b="0"/>
            <wp:wrapNone/>
            <wp:docPr id="43" name="Picture 4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3FF11" w14:textId="77777777" w:rsidR="00E3523F" w:rsidRDefault="00E3523F" w:rsidP="00E3523F"/>
    <w:p w14:paraId="062D18C1" w14:textId="77777777" w:rsidR="00E3523F" w:rsidRDefault="00E3523F" w:rsidP="00E3523F">
      <w:pPr>
        <w:pStyle w:val="ITTParagraph"/>
        <w:spacing w:before="0"/>
        <w:rPr>
          <w:b/>
          <w:bCs/>
        </w:rPr>
      </w:pPr>
    </w:p>
    <w:p w14:paraId="0B1B54F8" w14:textId="77777777" w:rsidR="00E3523F" w:rsidRDefault="00E3523F" w:rsidP="00E3523F">
      <w:pPr>
        <w:rPr>
          <w:b/>
          <w:bCs/>
        </w:rPr>
      </w:pPr>
    </w:p>
    <w:p w14:paraId="3297720E" w14:textId="77777777" w:rsidR="00E3523F" w:rsidRDefault="00E3523F" w:rsidP="00E3523F">
      <w:pPr>
        <w:rPr>
          <w:b/>
          <w:bCs/>
        </w:rPr>
      </w:pPr>
    </w:p>
    <w:p w14:paraId="76FF5342" w14:textId="77777777" w:rsidR="00E3523F" w:rsidRDefault="00E3523F" w:rsidP="00E3523F">
      <w:pPr>
        <w:rPr>
          <w:b/>
          <w:bCs/>
        </w:rPr>
      </w:pPr>
    </w:p>
    <w:p w14:paraId="3C29F274" w14:textId="77777777" w:rsidR="00E3523F" w:rsidRDefault="00E3523F" w:rsidP="00E3523F">
      <w:pPr>
        <w:rPr>
          <w:b/>
          <w:bCs/>
        </w:rPr>
      </w:pPr>
    </w:p>
    <w:p w14:paraId="30472023" w14:textId="77777777" w:rsidR="00E3523F" w:rsidRDefault="00E3523F" w:rsidP="00E3523F">
      <w:pPr>
        <w:rPr>
          <w:b/>
          <w:bCs/>
        </w:rPr>
      </w:pPr>
    </w:p>
    <w:p w14:paraId="33A8A9F2" w14:textId="77777777" w:rsidR="00E3523F" w:rsidRDefault="00E3523F" w:rsidP="00E3523F">
      <w:pPr>
        <w:rPr>
          <w:b/>
          <w:bCs/>
        </w:rPr>
      </w:pPr>
    </w:p>
    <w:p w14:paraId="688C6A79" w14:textId="77777777" w:rsidR="00E3523F" w:rsidRDefault="00E3523F" w:rsidP="00E3523F">
      <w:pPr>
        <w:rPr>
          <w:b/>
          <w:bCs/>
        </w:rPr>
      </w:pPr>
    </w:p>
    <w:p w14:paraId="6DDDA1AF" w14:textId="77777777" w:rsidR="00E3523F" w:rsidRDefault="00E3523F" w:rsidP="00E3523F">
      <w:pPr>
        <w:rPr>
          <w:b/>
          <w:bCs/>
        </w:rPr>
      </w:pPr>
    </w:p>
    <w:p w14:paraId="6A90AED5" w14:textId="77777777" w:rsidR="00E3523F" w:rsidRDefault="00E3523F" w:rsidP="00E3523F">
      <w:pPr>
        <w:rPr>
          <w:b/>
          <w:bCs/>
        </w:rPr>
      </w:pPr>
    </w:p>
    <w:p w14:paraId="4B900FBF" w14:textId="77777777" w:rsidR="00E3523F" w:rsidRDefault="00E3523F" w:rsidP="00E3523F">
      <w:pPr>
        <w:rPr>
          <w:b/>
          <w:bCs/>
        </w:rPr>
      </w:pPr>
    </w:p>
    <w:p w14:paraId="70B90194" w14:textId="77777777" w:rsidR="00E3523F" w:rsidRDefault="00E3523F" w:rsidP="00E3523F">
      <w:pPr>
        <w:rPr>
          <w:b/>
          <w:bCs/>
        </w:rPr>
      </w:pPr>
    </w:p>
    <w:p w14:paraId="047E79E3" w14:textId="77777777" w:rsidR="00E3523F" w:rsidRDefault="00E3523F" w:rsidP="00E3523F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C7AA32" wp14:editId="79D906E5">
            <wp:simplePos x="0" y="0"/>
            <wp:positionH relativeFrom="column">
              <wp:posOffset>3538946</wp:posOffset>
            </wp:positionH>
            <wp:positionV relativeFrom="paragraph">
              <wp:posOffset>963295</wp:posOffset>
            </wp:positionV>
            <wp:extent cx="2819400" cy="1638935"/>
            <wp:effectExtent l="0" t="0" r="0" b="0"/>
            <wp:wrapNone/>
            <wp:docPr id="36" name="Picture 36" descr="chain rule jokes - Google Search | Chain rule, Fun math,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hain rule jokes - Google Search | Chain rule, Fun math, Jok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2"/>
                    <a:stretch/>
                  </pic:blipFill>
                  <pic:spPr bwMode="auto">
                    <a:xfrm>
                      <a:off x="0" y="0"/>
                      <a:ext cx="281940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6BB55" w14:textId="77777777" w:rsidR="00E3523F" w:rsidRDefault="00E3523F" w:rsidP="00E3523F">
      <w:pPr>
        <w:rPr>
          <w:b/>
          <w:bCs/>
        </w:rPr>
      </w:pPr>
    </w:p>
    <w:p w14:paraId="1A1D5265" w14:textId="77777777" w:rsidR="00E3523F" w:rsidRDefault="00E3523F" w:rsidP="00E3523F">
      <w:pPr>
        <w:rPr>
          <w:b/>
          <w:bCs/>
        </w:rPr>
      </w:pPr>
    </w:p>
    <w:p w14:paraId="71EEAE1A" w14:textId="77777777" w:rsidR="00E3523F" w:rsidRDefault="00E3523F" w:rsidP="00E3523F">
      <w:pPr>
        <w:rPr>
          <w:b/>
          <w:bCs/>
        </w:rPr>
      </w:pPr>
    </w:p>
    <w:p w14:paraId="6C9A223D" w14:textId="77777777" w:rsidR="00E3523F" w:rsidRDefault="00E3523F" w:rsidP="00E3523F">
      <w:pPr>
        <w:rPr>
          <w:b/>
          <w:bCs/>
        </w:rPr>
      </w:pPr>
    </w:p>
    <w:p w14:paraId="702075AB" w14:textId="77777777" w:rsidR="00E3523F" w:rsidRDefault="00E3523F" w:rsidP="00E3523F">
      <w:pPr>
        <w:rPr>
          <w:b/>
          <w:bCs/>
        </w:rPr>
      </w:pPr>
    </w:p>
    <w:p w14:paraId="284F1689" w14:textId="77777777" w:rsidR="00E3523F" w:rsidRDefault="00E3523F" w:rsidP="00E3523F">
      <w:pPr>
        <w:rPr>
          <w:b/>
          <w:bCs/>
        </w:rPr>
      </w:pPr>
    </w:p>
    <w:p w14:paraId="7D205185" w14:textId="77777777" w:rsidR="00E3523F" w:rsidRDefault="00E3523F" w:rsidP="00E3523F">
      <w:pPr>
        <w:rPr>
          <w:b/>
          <w:bCs/>
        </w:rPr>
      </w:pPr>
    </w:p>
    <w:p w14:paraId="5BE44DA8" w14:textId="77777777" w:rsidR="00E3523F" w:rsidRDefault="00E3523F" w:rsidP="00E3523F">
      <w:pPr>
        <w:rPr>
          <w:b/>
          <w:bCs/>
        </w:rPr>
      </w:pPr>
    </w:p>
    <w:p w14:paraId="60840710" w14:textId="77777777" w:rsidR="00E3523F" w:rsidRDefault="00E3523F" w:rsidP="00E3523F">
      <w:pPr>
        <w:rPr>
          <w:b/>
          <w:bCs/>
        </w:rPr>
      </w:pPr>
    </w:p>
    <w:p w14:paraId="440FD345" w14:textId="77777777" w:rsidR="00E3523F" w:rsidRDefault="00E3523F" w:rsidP="00E3523F">
      <w:pPr>
        <w:rPr>
          <w:b/>
          <w:bCs/>
        </w:rPr>
      </w:pPr>
    </w:p>
    <w:p w14:paraId="2E28CB78" w14:textId="77777777" w:rsidR="00E3523F" w:rsidRDefault="00E3523F" w:rsidP="00E3523F">
      <w:pPr>
        <w:rPr>
          <w:b/>
          <w:bCs/>
        </w:rPr>
      </w:pPr>
    </w:p>
    <w:p w14:paraId="6E12866B" w14:textId="77777777" w:rsidR="00E3523F" w:rsidRDefault="00E3523F" w:rsidP="00E3523F">
      <w:pPr>
        <w:rPr>
          <w:b/>
          <w:bCs/>
        </w:rPr>
      </w:pPr>
    </w:p>
    <w:p w14:paraId="57BBB02E" w14:textId="77777777" w:rsidR="00E3523F" w:rsidRDefault="00E3523F" w:rsidP="00E3523F">
      <w:pPr>
        <w:rPr>
          <w:b/>
          <w:bCs/>
        </w:rPr>
      </w:pPr>
    </w:p>
    <w:p w14:paraId="5662B18C" w14:textId="77777777" w:rsidR="00E3523F" w:rsidRDefault="00E3523F" w:rsidP="00E3523F">
      <w:pPr>
        <w:rPr>
          <w:b/>
          <w:bCs/>
        </w:rPr>
      </w:pPr>
    </w:p>
    <w:p w14:paraId="234223B9" w14:textId="77777777" w:rsidR="00E3523F" w:rsidRPr="009E3113" w:rsidRDefault="00E3523F" w:rsidP="00E3523F">
      <w:pPr>
        <w:rPr>
          <w:b/>
          <w:bCs/>
        </w:rPr>
      </w:pPr>
    </w:p>
    <w:p w14:paraId="5CEC9A32" w14:textId="3EAE6CDD" w:rsidR="00A26A77" w:rsidRPr="00B1218D" w:rsidRDefault="00A26A77" w:rsidP="00B1218D">
      <w:pPr>
        <w:rPr>
          <w:rFonts w:eastAsia="Calibri"/>
          <w:b/>
          <w:bCs/>
          <w:color w:val="auto"/>
          <w:szCs w:val="23"/>
        </w:rPr>
      </w:pPr>
    </w:p>
    <w:sectPr w:rsidR="00A26A77" w:rsidRPr="00B1218D" w:rsidSect="0040249D">
      <w:pgSz w:w="12240" w:h="15840"/>
      <w:pgMar w:top="936" w:right="1080" w:bottom="108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770F"/>
    <w:rsid w:val="00030245"/>
    <w:rsid w:val="000A1677"/>
    <w:rsid w:val="000A2E5D"/>
    <w:rsid w:val="000E1D6C"/>
    <w:rsid w:val="001A18F6"/>
    <w:rsid w:val="001C7BC1"/>
    <w:rsid w:val="001E5F0F"/>
    <w:rsid w:val="001E7ED1"/>
    <w:rsid w:val="00204D7E"/>
    <w:rsid w:val="002854FB"/>
    <w:rsid w:val="00377277"/>
    <w:rsid w:val="003F313E"/>
    <w:rsid w:val="0040249D"/>
    <w:rsid w:val="0049770F"/>
    <w:rsid w:val="00527F72"/>
    <w:rsid w:val="005E6FA9"/>
    <w:rsid w:val="00607967"/>
    <w:rsid w:val="00714C17"/>
    <w:rsid w:val="007522B5"/>
    <w:rsid w:val="0075725C"/>
    <w:rsid w:val="00781EC2"/>
    <w:rsid w:val="007B2FAE"/>
    <w:rsid w:val="00816126"/>
    <w:rsid w:val="00827417"/>
    <w:rsid w:val="008E011F"/>
    <w:rsid w:val="008F28E6"/>
    <w:rsid w:val="0092417F"/>
    <w:rsid w:val="009716E3"/>
    <w:rsid w:val="00971FE5"/>
    <w:rsid w:val="009A7F44"/>
    <w:rsid w:val="009B6F13"/>
    <w:rsid w:val="009D57D2"/>
    <w:rsid w:val="009E3113"/>
    <w:rsid w:val="00A17FBD"/>
    <w:rsid w:val="00A26A77"/>
    <w:rsid w:val="00B1218D"/>
    <w:rsid w:val="00B42EAD"/>
    <w:rsid w:val="00B82C6F"/>
    <w:rsid w:val="00BA4D50"/>
    <w:rsid w:val="00BB6BAF"/>
    <w:rsid w:val="00BD20E7"/>
    <w:rsid w:val="00BE4B3C"/>
    <w:rsid w:val="00BF0B75"/>
    <w:rsid w:val="00BF1B50"/>
    <w:rsid w:val="00C4416E"/>
    <w:rsid w:val="00C70DB0"/>
    <w:rsid w:val="00C80D4D"/>
    <w:rsid w:val="00CE58B0"/>
    <w:rsid w:val="00CF06B0"/>
    <w:rsid w:val="00D73A65"/>
    <w:rsid w:val="00E332B9"/>
    <w:rsid w:val="00E3523F"/>
    <w:rsid w:val="00E95EDC"/>
    <w:rsid w:val="00EB7C72"/>
    <w:rsid w:val="00F0027F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54D4"/>
  <w15:chartTrackingRefBased/>
  <w15:docId w15:val="{64F0FEC9-BB60-4529-A00B-5F024D23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70F"/>
    <w:rPr>
      <w:color w:val="000000"/>
    </w:rPr>
  </w:style>
  <w:style w:type="paragraph" w:styleId="Heading2">
    <w:name w:val="heading 2"/>
    <w:basedOn w:val="Normal"/>
    <w:next w:val="Normal"/>
    <w:link w:val="Heading2Char"/>
    <w:qFormat/>
    <w:rsid w:val="0049770F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49770F"/>
    <w:pPr>
      <w:keepNext/>
      <w:autoSpaceDE w:val="0"/>
      <w:autoSpaceDN w:val="0"/>
      <w:adjustRightInd w:val="0"/>
      <w:ind w:left="360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770F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9770F"/>
    <w:rPr>
      <w:b/>
      <w:bCs/>
      <w:color w:val="000000"/>
    </w:rPr>
  </w:style>
  <w:style w:type="character" w:customStyle="1" w:styleId="Heading4Char">
    <w:name w:val="Heading 4 Char"/>
    <w:basedOn w:val="DefaultParagraphFont"/>
    <w:link w:val="Heading4"/>
    <w:rsid w:val="0049770F"/>
    <w:rPr>
      <w:b/>
      <w:bCs/>
      <w:color w:val="000000"/>
      <w:szCs w:val="20"/>
    </w:rPr>
  </w:style>
  <w:style w:type="paragraph" w:styleId="PlainText">
    <w:name w:val="Plain Text"/>
    <w:basedOn w:val="Normal"/>
    <w:link w:val="PlainTextChar"/>
    <w:rsid w:val="0049770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9770F"/>
    <w:rPr>
      <w:rFonts w:ascii="Courier New" w:hAnsi="Courier New" w:cs="Courier New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BF1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1C7BC1"/>
  </w:style>
  <w:style w:type="character" w:customStyle="1" w:styleId="mo">
    <w:name w:val="mo"/>
    <w:basedOn w:val="DefaultParagraphFont"/>
    <w:rsid w:val="001C7BC1"/>
  </w:style>
  <w:style w:type="paragraph" w:styleId="NormalWeb">
    <w:name w:val="Normal (Web)"/>
    <w:basedOn w:val="Normal"/>
    <w:uiPriority w:val="99"/>
    <w:semiHidden/>
    <w:unhideWhenUsed/>
    <w:rsid w:val="009D57D2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ITTParagraph">
    <w:name w:val="ITT Paragraph"/>
    <w:basedOn w:val="Normal"/>
    <w:qFormat/>
    <w:rsid w:val="00BB6BAF"/>
    <w:pPr>
      <w:autoSpaceDE w:val="0"/>
      <w:autoSpaceDN w:val="0"/>
      <w:adjustRightInd w:val="0"/>
      <w:spacing w:before="120"/>
    </w:pPr>
    <w:rPr>
      <w:rFonts w:eastAsia="Calibri"/>
      <w:color w:val="auto"/>
      <w:szCs w:val="23"/>
    </w:rPr>
  </w:style>
  <w:style w:type="character" w:styleId="PlaceholderText">
    <w:name w:val="Placeholder Text"/>
    <w:basedOn w:val="DefaultParagraphFont"/>
    <w:uiPriority w:val="99"/>
    <w:semiHidden/>
    <w:rsid w:val="000A1677"/>
    <w:rPr>
      <w:color w:val="808080"/>
    </w:rPr>
  </w:style>
  <w:style w:type="character" w:styleId="Hyperlink">
    <w:name w:val="Hyperlink"/>
    <w:semiHidden/>
    <w:rsid w:val="00BD20E7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BD20E7"/>
    <w:pPr>
      <w:autoSpaceDE w:val="0"/>
      <w:autoSpaceDN w:val="0"/>
      <w:adjustRightInd w:val="0"/>
      <w:ind w:left="720"/>
    </w:pPr>
    <w:rPr>
      <w:color w:val="auto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20E7"/>
    <w:rPr>
      <w:szCs w:val="22"/>
    </w:rPr>
  </w:style>
  <w:style w:type="paragraph" w:customStyle="1" w:styleId="body">
    <w:name w:val="body"/>
    <w:basedOn w:val="Normal"/>
    <w:rsid w:val="00BD20E7"/>
    <w:pPr>
      <w:spacing w:line="360" w:lineRule="auto"/>
    </w:pPr>
    <w:rPr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French</dc:creator>
  <cp:keywords/>
  <dc:description/>
  <cp:lastModifiedBy>Vikki French</cp:lastModifiedBy>
  <cp:revision>43</cp:revision>
  <dcterms:created xsi:type="dcterms:W3CDTF">2020-10-11T07:37:00Z</dcterms:created>
  <dcterms:modified xsi:type="dcterms:W3CDTF">2023-01-10T10:45:00Z</dcterms:modified>
</cp:coreProperties>
</file>