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97003CE" wp14:editId="45628B0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11F64F94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</w:p>
                            <w:p w14:paraId="6E524CFA" w14:textId="315791FF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8752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11F64F94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</w:p>
                      <w:p w14:paraId="6E524CFA" w14:textId="315791FF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6FCDFA16" w:rsidR="003E4959" w:rsidRDefault="00A25367" w:rsidP="003E4959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Unit</w:t>
      </w:r>
      <w:r w:rsidR="00C737DB" w:rsidRPr="00C74C2B">
        <w:rPr>
          <w:sz w:val="28"/>
          <w:szCs w:val="28"/>
        </w:rPr>
        <w:t xml:space="preserve"> </w:t>
      </w:r>
      <w:r w:rsidR="007E0352">
        <w:rPr>
          <w:sz w:val="28"/>
          <w:szCs w:val="28"/>
        </w:rPr>
        <w:t>5</w:t>
      </w:r>
      <w:r w:rsidR="00C737DB" w:rsidRPr="00C74C2B">
        <w:rPr>
          <w:sz w:val="28"/>
          <w:szCs w:val="28"/>
        </w:rPr>
        <w:t xml:space="preserve"> </w:t>
      </w:r>
      <w:r>
        <w:rPr>
          <w:sz w:val="28"/>
          <w:szCs w:val="28"/>
        </w:rPr>
        <w:t>Part</w:t>
      </w:r>
      <w:r w:rsidR="00853AE8">
        <w:rPr>
          <w:sz w:val="28"/>
          <w:szCs w:val="28"/>
        </w:rPr>
        <w:t xml:space="preserve"> 9 </w:t>
      </w:r>
      <w:r w:rsidR="00C737DB" w:rsidRPr="00C74C2B">
        <w:rPr>
          <w:sz w:val="28"/>
          <w:szCs w:val="28"/>
        </w:rPr>
        <w:t xml:space="preserve">Readings: </w:t>
      </w:r>
      <w:r w:rsidR="006013C4">
        <w:rPr>
          <w:sz w:val="28"/>
          <w:szCs w:val="28"/>
        </w:rPr>
        <w:t>Partial Derivatives</w:t>
      </w:r>
      <w:r w:rsidR="00243C30">
        <w:rPr>
          <w:sz w:val="28"/>
          <w:szCs w:val="28"/>
        </w:rPr>
        <w:t xml:space="preserve"> </w:t>
      </w:r>
    </w:p>
    <w:p w14:paraId="7155D423" w14:textId="77777777" w:rsidR="00853AE8" w:rsidRPr="00853AE8" w:rsidRDefault="00853AE8" w:rsidP="00853AE8">
      <w:pPr>
        <w:rPr>
          <w:rFonts w:eastAsia="MS Mincho"/>
          <w:sz w:val="8"/>
          <w:szCs w:val="8"/>
        </w:rPr>
      </w:pPr>
    </w:p>
    <w:p w14:paraId="4C66110B" w14:textId="125CCCF0" w:rsidR="006013C4" w:rsidRPr="00937B4F" w:rsidRDefault="006013C4" w:rsidP="006013C4">
      <w:pPr>
        <w:pStyle w:val="Heading1"/>
        <w:jc w:val="left"/>
        <w:rPr>
          <w:sz w:val="24"/>
          <w:szCs w:val="24"/>
        </w:rPr>
      </w:pPr>
      <w:r w:rsidRPr="00937B4F">
        <w:rPr>
          <w:sz w:val="24"/>
          <w:szCs w:val="24"/>
        </w:rPr>
        <w:t>Partial Derivatives</w:t>
      </w:r>
    </w:p>
    <w:p w14:paraId="02A8B322" w14:textId="77777777" w:rsidR="006013C4" w:rsidRDefault="006013C4" w:rsidP="006013C4">
      <w:pPr>
        <w:rPr>
          <w:color w:val="000000"/>
          <w:szCs w:val="28"/>
        </w:rPr>
      </w:pPr>
      <w:r>
        <w:rPr>
          <w:color w:val="000000"/>
          <w:szCs w:val="28"/>
        </w:rPr>
        <w:t xml:space="preserve">If z = </w:t>
      </w:r>
      <w:r>
        <w:rPr>
          <w:color w:val="000000"/>
        </w:rPr>
        <w:t>ƒ</w:t>
      </w:r>
      <w:r>
        <w:rPr>
          <w:color w:val="000000"/>
          <w:szCs w:val="28"/>
        </w:rPr>
        <w:t xml:space="preserve"> (</w:t>
      </w:r>
      <w:proofErr w:type="spellStart"/>
      <w:proofErr w:type="gramStart"/>
      <w:r>
        <w:rPr>
          <w:color w:val="000000"/>
          <w:szCs w:val="28"/>
        </w:rPr>
        <w:t>x,y</w:t>
      </w:r>
      <w:proofErr w:type="spellEnd"/>
      <w:proofErr w:type="gramEnd"/>
      <w:r>
        <w:rPr>
          <w:color w:val="000000"/>
          <w:szCs w:val="28"/>
        </w:rPr>
        <w:t>) then partial derivatives will be used</w:t>
      </w:r>
    </w:p>
    <w:p w14:paraId="1CECD48E" w14:textId="77777777" w:rsidR="006013C4" w:rsidRDefault="006013C4" w:rsidP="006013C4">
      <w:pPr>
        <w:rPr>
          <w:color w:val="000000"/>
          <w:szCs w:val="28"/>
        </w:rPr>
      </w:pPr>
      <w:r>
        <w:rPr>
          <w:color w:val="000000"/>
          <w:szCs w:val="28"/>
        </w:rPr>
        <w:t xml:space="preserve">This function must be such that for every pair of x- and y- values </w:t>
      </w:r>
    </w:p>
    <w:p w14:paraId="44A2FDB7" w14:textId="77777777" w:rsidR="006013C4" w:rsidRDefault="006013C4" w:rsidP="006013C4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there exists a unique z</w:t>
      </w:r>
    </w:p>
    <w:p w14:paraId="3BEC33D1" w14:textId="77777777" w:rsidR="006013C4" w:rsidRDefault="00000000" w:rsidP="006013C4">
      <w:pPr>
        <w:rPr>
          <w:color w:val="000000"/>
          <w:szCs w:val="28"/>
        </w:rPr>
      </w:pPr>
      <w:r>
        <w:rPr>
          <w:noProof/>
          <w:color w:val="000000"/>
          <w:szCs w:val="28"/>
        </w:rPr>
        <w:object w:dxaOrig="1440" w:dyaOrig="1440" w14:anchorId="71814E19">
          <v:group id="_x0000_s1054" style="position:absolute;margin-left:36pt;margin-top:3pt;width:166.35pt;height:75.25pt;z-index:-251656704" coordorigin="3036,5493" coordsize="3240,1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036;top:5493;width:3180;height:639;mso-wrap-edited:f" filled="t" fillcolor="white [3212]">
              <v:imagedata r:id="rId5" o:title=""/>
            </v:shape>
            <v:shape id="_x0000_s1056" type="#_x0000_t75" style="position:absolute;left:3036;top:6351;width:3240;height:680;mso-wrap-edited:f" filled="t" fillcolor="white [3212]">
              <v:imagedata r:id="rId6" o:title=""/>
            </v:shape>
          </v:group>
          <o:OLEObject Type="Embed" ProgID="Equation.DSMT4" ShapeID="_x0000_s1055" DrawAspect="Content" ObjectID="_1734992120" r:id="rId7"/>
          <o:OLEObject Type="Embed" ProgID="Equation.DSMT4" ShapeID="_x0000_s1056" DrawAspect="Content" ObjectID="_1734992121" r:id="rId8"/>
        </w:object>
      </w:r>
    </w:p>
    <w:p w14:paraId="6F8CA6B3" w14:textId="77777777" w:rsidR="006013C4" w:rsidRDefault="006013C4" w:rsidP="006013C4">
      <w:pPr>
        <w:rPr>
          <w:color w:val="000000"/>
          <w:szCs w:val="28"/>
        </w:rPr>
      </w:pPr>
    </w:p>
    <w:p w14:paraId="01E40FB3" w14:textId="77777777" w:rsidR="006013C4" w:rsidRDefault="006013C4" w:rsidP="006013C4">
      <w:pPr>
        <w:rPr>
          <w:color w:val="000000"/>
          <w:szCs w:val="28"/>
        </w:rPr>
      </w:pPr>
    </w:p>
    <w:p w14:paraId="253B0472" w14:textId="77777777" w:rsidR="006013C4" w:rsidRDefault="006013C4" w:rsidP="006013C4">
      <w:pPr>
        <w:rPr>
          <w:color w:val="000000"/>
          <w:szCs w:val="28"/>
        </w:rPr>
      </w:pPr>
    </w:p>
    <w:p w14:paraId="642648A7" w14:textId="77777777" w:rsidR="006013C4" w:rsidRDefault="006013C4" w:rsidP="006013C4">
      <w:pPr>
        <w:rPr>
          <w:color w:val="000000"/>
          <w:szCs w:val="28"/>
        </w:rPr>
      </w:pPr>
    </w:p>
    <w:p w14:paraId="6D8FF107" w14:textId="77777777" w:rsidR="00243C30" w:rsidRDefault="00243C30" w:rsidP="006013C4"/>
    <w:p w14:paraId="2BBE2B33" w14:textId="6EC74431" w:rsidR="006013C4" w:rsidRDefault="006013C4" w:rsidP="006013C4">
      <w:pPr>
        <w:rPr>
          <w:rFonts w:ascii="Times New Roman" w:hAnsi="Times New Roman"/>
        </w:rPr>
      </w:pPr>
      <w:r>
        <w:t xml:space="preserve">Common notations:     </w:t>
      </w:r>
      <w:r>
        <w:rPr>
          <w:color w:val="000000"/>
          <w:szCs w:val="32"/>
        </w:rPr>
        <w:t xml:space="preserve">∂z/∂x      ∂z/∂y      </w:t>
      </w:r>
      <w:proofErr w:type="spellStart"/>
      <w:r>
        <w:rPr>
          <w:color w:val="000000"/>
        </w:rPr>
        <w:t>ƒ</w:t>
      </w:r>
      <w:r>
        <w:rPr>
          <w:color w:val="000000"/>
          <w:vertAlign w:val="subscript"/>
        </w:rPr>
        <w:t>x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ƒ</w:t>
      </w:r>
      <w:r>
        <w:rPr>
          <w:color w:val="000000"/>
          <w:vertAlign w:val="subscript"/>
        </w:rPr>
        <w:t>x</w:t>
      </w:r>
      <w:proofErr w:type="spellEnd"/>
      <w:r>
        <w:rPr>
          <w:color w:val="000000"/>
          <w:szCs w:val="28"/>
          <w:vertAlign w:val="subscript"/>
        </w:rPr>
        <w:t xml:space="preserve"> </w:t>
      </w:r>
      <w:r>
        <w:rPr>
          <w:color w:val="000000"/>
          <w:szCs w:val="28"/>
        </w:rPr>
        <w:t>(</w:t>
      </w:r>
      <w:proofErr w:type="spellStart"/>
      <w:proofErr w:type="gramStart"/>
      <w:r>
        <w:rPr>
          <w:color w:val="000000"/>
          <w:szCs w:val="28"/>
        </w:rPr>
        <w:t>x,y</w:t>
      </w:r>
      <w:proofErr w:type="spellEnd"/>
      <w:proofErr w:type="gramEnd"/>
      <w:r>
        <w:rPr>
          <w:color w:val="000000"/>
          <w:szCs w:val="28"/>
        </w:rPr>
        <w:t>)</w:t>
      </w:r>
    </w:p>
    <w:p w14:paraId="398C1905" w14:textId="77777777" w:rsidR="006013C4" w:rsidRPr="00E363E6" w:rsidRDefault="006013C4" w:rsidP="006013C4">
      <w:pPr>
        <w:rPr>
          <w:color w:val="000000"/>
          <w:sz w:val="8"/>
          <w:szCs w:val="8"/>
        </w:rPr>
      </w:pPr>
    </w:p>
    <w:p w14:paraId="4EA8B852" w14:textId="77777777" w:rsidR="006013C4" w:rsidRDefault="006013C4" w:rsidP="006013C4">
      <w:pPr>
        <w:rPr>
          <w:i/>
          <w:iCs/>
          <w:color w:val="000000"/>
          <w:szCs w:val="32"/>
        </w:rPr>
      </w:pPr>
      <w:r>
        <w:rPr>
          <w:color w:val="000000"/>
          <w:szCs w:val="32"/>
        </w:rPr>
        <w:t xml:space="preserve">When </w:t>
      </w:r>
      <w:r w:rsidRPr="00E363E6">
        <w:rPr>
          <w:b/>
          <w:color w:val="000000"/>
          <w:szCs w:val="32"/>
        </w:rPr>
        <w:t>evaluating a function</w:t>
      </w:r>
      <w:r>
        <w:rPr>
          <w:color w:val="000000"/>
          <w:szCs w:val="32"/>
        </w:rPr>
        <w:t xml:space="preserve"> at ∂z/∂x</w:t>
      </w:r>
    </w:p>
    <w:p w14:paraId="39B40405" w14:textId="77777777" w:rsidR="006013C4" w:rsidRDefault="006013C4" w:rsidP="006013C4">
      <w:pPr>
        <w:ind w:firstLine="720"/>
        <w:rPr>
          <w:color w:val="000000"/>
          <w:szCs w:val="32"/>
        </w:rPr>
      </w:pPr>
      <w:r>
        <w:rPr>
          <w:i/>
          <w:iCs/>
          <w:color w:val="000000"/>
          <w:szCs w:val="32"/>
        </w:rPr>
        <w:t xml:space="preserve"> </w:t>
      </w:r>
      <w:r>
        <w:rPr>
          <w:color w:val="000000"/>
          <w:szCs w:val="32"/>
        </w:rPr>
        <w:t>y is treated as a constant (held steady)</w:t>
      </w:r>
    </w:p>
    <w:p w14:paraId="4A0B12AD" w14:textId="77777777" w:rsidR="006013C4" w:rsidRDefault="006013C4" w:rsidP="006013C4">
      <w:pPr>
        <w:ind w:firstLine="720"/>
        <w:rPr>
          <w:color w:val="000000"/>
          <w:szCs w:val="32"/>
        </w:rPr>
      </w:pPr>
      <w:r>
        <w:rPr>
          <w:color w:val="000000"/>
          <w:szCs w:val="32"/>
        </w:rPr>
        <w:t xml:space="preserve">only x is allowed to vary </w:t>
      </w:r>
    </w:p>
    <w:p w14:paraId="25D84F0A" w14:textId="77777777" w:rsidR="006013C4" w:rsidRDefault="006013C4" w:rsidP="006013C4">
      <w:pPr>
        <w:ind w:left="720" w:firstLine="720"/>
        <w:rPr>
          <w:color w:val="000000"/>
          <w:szCs w:val="28"/>
        </w:rPr>
      </w:pPr>
      <w:r>
        <w:rPr>
          <w:color w:val="000000"/>
          <w:szCs w:val="28"/>
        </w:rPr>
        <w:t>(8y = 8yx</w:t>
      </w:r>
      <w:proofErr w:type="gramStart"/>
      <w:r>
        <w:rPr>
          <w:color w:val="000000"/>
          <w:position w:val="6"/>
          <w:szCs w:val="19"/>
        </w:rPr>
        <w:t xml:space="preserve">0 </w:t>
      </w:r>
      <w:r>
        <w:rPr>
          <w:color w:val="000000"/>
          <w:szCs w:val="28"/>
        </w:rPr>
        <w:t>)</w:t>
      </w:r>
      <w:proofErr w:type="gramEnd"/>
      <w:r>
        <w:rPr>
          <w:color w:val="000000"/>
          <w:szCs w:val="28"/>
        </w:rPr>
        <w:t xml:space="preserve"> with a derivative of 0 * 8 * x * y = 0</w:t>
      </w:r>
    </w:p>
    <w:p w14:paraId="765D0474" w14:textId="77777777" w:rsidR="006013C4" w:rsidRDefault="006013C4" w:rsidP="006013C4">
      <w:pPr>
        <w:pStyle w:val="BodyTextIndent"/>
      </w:pPr>
      <w:r>
        <w:t xml:space="preserve">Consider z as a function with only one variable, x, and find </w:t>
      </w:r>
    </w:p>
    <w:p w14:paraId="6980BD77" w14:textId="77777777" w:rsidR="006013C4" w:rsidRDefault="006013C4" w:rsidP="006013C4">
      <w:pPr>
        <w:pStyle w:val="BodyTextIndent"/>
        <w:ind w:firstLine="720"/>
      </w:pPr>
      <w:r>
        <w:t>the derivative as normal with y considered a constant</w:t>
      </w:r>
    </w:p>
    <w:p w14:paraId="0AF16AA8" w14:textId="77777777" w:rsidR="006013C4" w:rsidRDefault="006013C4" w:rsidP="006013C4">
      <w:pPr>
        <w:rPr>
          <w:i/>
          <w:iCs/>
          <w:color w:val="000000"/>
          <w:szCs w:val="28"/>
        </w:rPr>
      </w:pPr>
      <w:r>
        <w:rPr>
          <w:color w:val="000000"/>
          <w:szCs w:val="28"/>
        </w:rPr>
        <w:t xml:space="preserve">For </w:t>
      </w:r>
      <w:r>
        <w:rPr>
          <w:color w:val="000000"/>
          <w:szCs w:val="32"/>
        </w:rPr>
        <w:t>∂z/∂y</w:t>
      </w:r>
      <w:r>
        <w:rPr>
          <w:color w:val="000000"/>
          <w:szCs w:val="28"/>
        </w:rPr>
        <w:t xml:space="preserve"> hold </w:t>
      </w:r>
      <w:r>
        <w:rPr>
          <w:i/>
          <w:iCs/>
          <w:color w:val="000000"/>
          <w:szCs w:val="28"/>
        </w:rPr>
        <w:t>x</w:t>
      </w:r>
      <w:r>
        <w:rPr>
          <w:color w:val="000000"/>
          <w:szCs w:val="28"/>
        </w:rPr>
        <w:t xml:space="preserve"> steady and vary </w:t>
      </w:r>
      <w:r>
        <w:rPr>
          <w:i/>
          <w:iCs/>
          <w:color w:val="000000"/>
          <w:szCs w:val="28"/>
        </w:rPr>
        <w:t>y</w:t>
      </w:r>
    </w:p>
    <w:p w14:paraId="6A955C23" w14:textId="77777777" w:rsidR="006013C4" w:rsidRDefault="006013C4" w:rsidP="006013C4">
      <w:r>
        <w:t>Full derivative - combine and multiple by appropriate partial</w:t>
      </w:r>
    </w:p>
    <w:p w14:paraId="7EFC91E3" w14:textId="77777777" w:rsidR="006013C4" w:rsidRDefault="006013C4" w:rsidP="006013C4">
      <w:pPr>
        <w:spacing w:line="320" w:lineRule="exact"/>
        <w:rPr>
          <w:color w:val="000000"/>
          <w:szCs w:val="32"/>
        </w:rPr>
      </w:pPr>
      <w:r>
        <w:rPr>
          <w:color w:val="000000"/>
          <w:szCs w:val="32"/>
        </w:rPr>
        <w:t xml:space="preserve">Once the partial derivative is found, evaluate each partial by </w:t>
      </w:r>
    </w:p>
    <w:p w14:paraId="3A75B63D" w14:textId="77777777" w:rsidR="006013C4" w:rsidRDefault="006013C4" w:rsidP="006013C4">
      <w:pPr>
        <w:ind w:firstLine="720"/>
        <w:rPr>
          <w:color w:val="000000"/>
          <w:szCs w:val="32"/>
        </w:rPr>
      </w:pPr>
      <w:r>
        <w:rPr>
          <w:color w:val="000000"/>
          <w:szCs w:val="32"/>
        </w:rPr>
        <w:t>replacing the variable with its value from (x, y, z) and solve</w:t>
      </w:r>
    </w:p>
    <w:p w14:paraId="50DD16E7" w14:textId="77777777" w:rsidR="006013C4" w:rsidRDefault="006013C4" w:rsidP="006013C4">
      <w:pPr>
        <w:rPr>
          <w:color w:val="000000"/>
          <w:szCs w:val="32"/>
        </w:rPr>
      </w:pPr>
      <w:r>
        <w:rPr>
          <w:color w:val="000000"/>
          <w:szCs w:val="32"/>
        </w:rPr>
        <w:t xml:space="preserve">Each partial derivative will return the slope of a line tangent to the </w:t>
      </w:r>
    </w:p>
    <w:p w14:paraId="4CC48677" w14:textId="77777777" w:rsidR="006013C4" w:rsidRDefault="006013C4" w:rsidP="006013C4">
      <w:pPr>
        <w:ind w:firstLine="720"/>
        <w:rPr>
          <w:color w:val="000000"/>
          <w:szCs w:val="32"/>
        </w:rPr>
      </w:pPr>
      <w:r>
        <w:rPr>
          <w:color w:val="000000"/>
          <w:szCs w:val="32"/>
        </w:rPr>
        <w:t xml:space="preserve">surface at that three-space point parallel to the respective </w:t>
      </w:r>
    </w:p>
    <w:p w14:paraId="2A67684F" w14:textId="77777777" w:rsidR="006013C4" w:rsidRDefault="006013C4" w:rsidP="006013C4">
      <w:pPr>
        <w:ind w:firstLine="720"/>
        <w:rPr>
          <w:vanish/>
          <w:color w:val="000000"/>
        </w:rPr>
      </w:pPr>
      <w:r>
        <w:rPr>
          <w:color w:val="000000"/>
          <w:szCs w:val="32"/>
        </w:rPr>
        <w:t>axis</w:t>
      </w:r>
    </w:p>
    <w:p w14:paraId="5C1979D0" w14:textId="77777777" w:rsidR="006013C4" w:rsidRDefault="006013C4" w:rsidP="006013C4">
      <w:pPr>
        <w:rPr>
          <w:color w:val="000000"/>
          <w:szCs w:val="44"/>
        </w:rPr>
      </w:pPr>
    </w:p>
    <w:p w14:paraId="5862F59B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Higher-Order Partial Derivatives</w:t>
      </w:r>
    </w:p>
    <w:p w14:paraId="67751B5D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Remember,</w:t>
      </w:r>
      <w:r w:rsidRPr="004052A9">
        <w:rPr>
          <w:rFonts w:ascii="Arial" w:hAnsi="Arial" w:cs="Arial"/>
          <w:sz w:val="24"/>
        </w:rPr>
        <w:t xml:space="preserve"> we had higher</w:t>
      </w:r>
      <w:r>
        <w:rPr>
          <w:rFonts w:ascii="Arial" w:hAnsi="Arial" w:cs="Arial"/>
          <w:sz w:val="24"/>
        </w:rPr>
        <w:t>-</w:t>
      </w:r>
      <w:r w:rsidRPr="004052A9">
        <w:rPr>
          <w:rFonts w:ascii="Arial" w:hAnsi="Arial" w:cs="Arial"/>
          <w:sz w:val="24"/>
        </w:rPr>
        <w:t>order derivatives with functions of one variable</w:t>
      </w:r>
      <w:r>
        <w:rPr>
          <w:rFonts w:ascii="Arial" w:hAnsi="Arial" w:cs="Arial"/>
          <w:sz w:val="24"/>
        </w:rPr>
        <w:t>?</w:t>
      </w:r>
    </w:p>
    <w:p w14:paraId="12A7B9BF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looked like:</w:t>
      </w:r>
    </w:p>
    <w:p w14:paraId="478D8AA2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y" = </w:t>
      </w:r>
      <w:r w:rsidRPr="004052A9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</m:den>
        </m:f>
      </m:oMath>
    </w:p>
    <w:p w14:paraId="1C0C562D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could keep going: y’’</w:t>
      </w:r>
      <w:proofErr w:type="gramStart"/>
      <w:r>
        <w:rPr>
          <w:rFonts w:ascii="Arial" w:hAnsi="Arial" w:cs="Arial"/>
          <w:sz w:val="24"/>
        </w:rPr>
        <w:t>’  y’’</w:t>
      </w:r>
      <w:proofErr w:type="gramEnd"/>
      <w:r>
        <w:rPr>
          <w:rFonts w:ascii="Arial" w:hAnsi="Arial" w:cs="Arial"/>
          <w:sz w:val="24"/>
        </w:rPr>
        <w:t>’’ …</w:t>
      </w:r>
    </w:p>
    <w:p w14:paraId="2052B05A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4052A9">
        <w:rPr>
          <w:rFonts w:ascii="Arial" w:hAnsi="Arial" w:cs="Arial"/>
          <w:sz w:val="24"/>
        </w:rPr>
        <w:t>e will also have higher</w:t>
      </w:r>
      <w:r>
        <w:rPr>
          <w:rFonts w:ascii="Arial" w:hAnsi="Arial" w:cs="Arial"/>
          <w:sz w:val="24"/>
        </w:rPr>
        <w:t>-</w:t>
      </w:r>
      <w:proofErr w:type="gramStart"/>
      <w:r>
        <w:rPr>
          <w:rFonts w:ascii="Arial" w:hAnsi="Arial" w:cs="Arial"/>
          <w:sz w:val="24"/>
        </w:rPr>
        <w:t xml:space="preserve">order </w:t>
      </w:r>
      <w:r w:rsidRPr="004052A9">
        <w:rPr>
          <w:rFonts w:ascii="Arial" w:hAnsi="Arial" w:cs="Arial"/>
          <w:sz w:val="24"/>
        </w:rPr>
        <w:t xml:space="preserve"> derivatives</w:t>
      </w:r>
      <w:proofErr w:type="gramEnd"/>
      <w:r w:rsidRPr="004052A9">
        <w:rPr>
          <w:rFonts w:ascii="Arial" w:hAnsi="Arial" w:cs="Arial"/>
          <w:sz w:val="24"/>
        </w:rPr>
        <w:t xml:space="preserve"> of functi</w:t>
      </w:r>
      <w:r>
        <w:rPr>
          <w:rFonts w:ascii="Arial" w:hAnsi="Arial" w:cs="Arial"/>
          <w:sz w:val="24"/>
        </w:rPr>
        <w:t>ons of more than one variable</w:t>
      </w:r>
    </w:p>
    <w:p w14:paraId="1F44226C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In single variable calculus we saw that the second derivative is often useful: in </w:t>
      </w:r>
    </w:p>
    <w:p w14:paraId="13E945C8" w14:textId="77777777" w:rsidR="006013C4" w:rsidRDefault="006013C4" w:rsidP="006013C4">
      <w:pPr>
        <w:pStyle w:val="BalloonText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appropriate circumstances it measures acceleration; it can be used to identify </w:t>
      </w:r>
    </w:p>
    <w:p w14:paraId="7726B423" w14:textId="77777777" w:rsidR="006013C4" w:rsidRDefault="006013C4" w:rsidP="006013C4">
      <w:pPr>
        <w:pStyle w:val="BalloonText"/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maximum and minimum points; it tells us something about how sharply curved a </w:t>
      </w:r>
      <w:r>
        <w:rPr>
          <w:rFonts w:ascii="Arial" w:hAnsi="Arial" w:cs="Arial"/>
          <w:sz w:val="24"/>
        </w:rPr>
        <w:t xml:space="preserve">graph is </w:t>
      </w:r>
    </w:p>
    <w:p w14:paraId="22D9A28B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Not surprisingly, second derivatives are also useful in the multi-variable case, but again </w:t>
      </w:r>
    </w:p>
    <w:p w14:paraId="123D83D8" w14:textId="77777777" w:rsidR="006013C4" w:rsidRDefault="006013C4" w:rsidP="006013C4">
      <w:pPr>
        <w:pStyle w:val="BalloonText"/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not surprisingly, things are a bit more complicated </w:t>
      </w:r>
    </w:p>
    <w:p w14:paraId="5CF7A4AC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It’s easy to see where some complication is going to come from: with two variables </w:t>
      </w:r>
    </w:p>
    <w:p w14:paraId="237544F6" w14:textId="77777777" w:rsidR="006013C4" w:rsidRDefault="006013C4" w:rsidP="006013C4">
      <w:pPr>
        <w:pStyle w:val="BalloonText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there are four </w:t>
      </w:r>
      <w:r>
        <w:rPr>
          <w:rFonts w:ascii="Arial" w:hAnsi="Arial" w:cs="Arial"/>
          <w:sz w:val="24"/>
        </w:rPr>
        <w:t>possible second derivatives</w:t>
      </w:r>
    </w:p>
    <w:p w14:paraId="64E3491D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To take a “derivative,” we must take a partial derivative with respect to x or y, and there </w:t>
      </w:r>
    </w:p>
    <w:p w14:paraId="7E78BCC4" w14:textId="77777777" w:rsidR="006013C4" w:rsidRDefault="006013C4" w:rsidP="006013C4">
      <w:pPr>
        <w:pStyle w:val="BalloonText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039AF">
        <w:rPr>
          <w:rFonts w:ascii="Arial" w:hAnsi="Arial" w:cs="Arial"/>
          <w:sz w:val="24"/>
        </w:rPr>
        <w:t xml:space="preserve">are four ways to do it: x then </w:t>
      </w:r>
      <w:r>
        <w:rPr>
          <w:rFonts w:ascii="Arial" w:hAnsi="Arial" w:cs="Arial"/>
          <w:sz w:val="24"/>
        </w:rPr>
        <w:t>x, x then y, y then x, y then y</w:t>
      </w:r>
    </w:p>
    <w:p w14:paraId="6FB4ADC4" w14:textId="77777777" w:rsidR="00A16876" w:rsidRDefault="00A16876">
      <w:pPr>
        <w:rPr>
          <w:szCs w:val="16"/>
        </w:rPr>
      </w:pPr>
      <w:r>
        <w:br w:type="page"/>
      </w:r>
    </w:p>
    <w:p w14:paraId="78EEA63B" w14:textId="0B9F0CA4" w:rsidR="006013C4" w:rsidRDefault="006013C4" w:rsidP="006013C4">
      <w:pPr>
        <w:pStyle w:val="BalloonText"/>
        <w:autoSpaceDE w:val="0"/>
        <w:autoSpaceDN w:val="0"/>
        <w:adjustRightInd w:val="0"/>
      </w:pPr>
      <w:r>
        <w:rPr>
          <w:rFonts w:ascii="Arial" w:hAnsi="Arial" w:cs="Arial"/>
          <w:sz w:val="24"/>
        </w:rPr>
        <w:lastRenderedPageBreak/>
        <w:t>For a function of two variables ƒ(</w:t>
      </w:r>
      <w:proofErr w:type="spellStart"/>
      <w:proofErr w:type="gramStart"/>
      <w:r>
        <w:rPr>
          <w:rFonts w:ascii="Arial" w:hAnsi="Arial" w:cs="Arial"/>
          <w:sz w:val="24"/>
        </w:rPr>
        <w:t>x,y</w:t>
      </w:r>
      <w:proofErr w:type="spellEnd"/>
      <w:proofErr w:type="gramEnd"/>
      <w:r>
        <w:rPr>
          <w:rFonts w:ascii="Arial" w:hAnsi="Arial" w:cs="Arial"/>
          <w:sz w:val="24"/>
        </w:rPr>
        <w:t xml:space="preserve">), </w:t>
      </w:r>
      <w:r w:rsidRPr="00BE25AA">
        <w:rPr>
          <w:rFonts w:ascii="Arial" w:hAnsi="Arial" w:cs="Arial"/>
          <w:sz w:val="24"/>
        </w:rPr>
        <w:t>there will be a total of four possible second</w:t>
      </w:r>
      <w:r>
        <w:rPr>
          <w:rFonts w:ascii="Arial" w:hAnsi="Arial" w:cs="Arial"/>
          <w:sz w:val="24"/>
        </w:rPr>
        <w:t xml:space="preserve">-order </w:t>
      </w:r>
      <w:r w:rsidRPr="00BE25AA">
        <w:rPr>
          <w:rFonts w:ascii="Arial" w:hAnsi="Arial" w:cs="Arial"/>
          <w:sz w:val="24"/>
        </w:rPr>
        <w:t xml:space="preserve"> </w:t>
      </w:r>
    </w:p>
    <w:p w14:paraId="766C2F86" w14:textId="77777777" w:rsidR="006013C4" w:rsidRDefault="006013C4" w:rsidP="006013C4">
      <w:pPr>
        <w:ind w:firstLine="720"/>
        <w:rPr>
          <w:szCs w:val="16"/>
        </w:rPr>
      </w:pPr>
      <w:r w:rsidRPr="00BE25AA">
        <w:rPr>
          <w:szCs w:val="16"/>
        </w:rPr>
        <w:t>derivatives</w:t>
      </w:r>
      <w:r>
        <w:rPr>
          <w:szCs w:val="16"/>
        </w:rPr>
        <w:t>:</w:t>
      </w:r>
      <w:r w:rsidRPr="00BE25AA">
        <w:rPr>
          <w:szCs w:val="16"/>
        </w:rPr>
        <w:t> </w:t>
      </w:r>
    </w:p>
    <w:p w14:paraId="2F681EE4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xx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ƒ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4875EA5E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yy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ƒ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6EACF44F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xy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ƒ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</m:oMath>
    </w:p>
    <w:p w14:paraId="7C256492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yx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ƒ</m:t>
            </m:r>
          </m:num>
          <m:den>
            <m:r>
              <w:rPr>
                <w:rFonts w:ascii="Cambria Math" w:hAnsi="Cambria Math"/>
              </w:rPr>
              <m:t>∂x∂y</m:t>
            </m:r>
          </m:den>
        </m:f>
      </m:oMath>
    </w:p>
    <w:p w14:paraId="41902834" w14:textId="77777777" w:rsidR="006013C4" w:rsidRDefault="006013C4" w:rsidP="006013C4">
      <w:pPr>
        <w:rPr>
          <w:szCs w:val="16"/>
        </w:rPr>
      </w:pPr>
      <w:r w:rsidRPr="00BE25AA">
        <w:rPr>
          <w:szCs w:val="16"/>
        </w:rPr>
        <w:t xml:space="preserve">The </w:t>
      </w:r>
      <w:r>
        <w:rPr>
          <w:szCs w:val="16"/>
        </w:rPr>
        <w:t>last two</w:t>
      </w:r>
      <w:r w:rsidRPr="00BE25AA">
        <w:rPr>
          <w:szCs w:val="16"/>
        </w:rPr>
        <w:t xml:space="preserve"> second</w:t>
      </w:r>
      <w:r>
        <w:rPr>
          <w:szCs w:val="16"/>
        </w:rPr>
        <w:t>-</w:t>
      </w:r>
      <w:proofErr w:type="gramStart"/>
      <w:r>
        <w:rPr>
          <w:szCs w:val="16"/>
        </w:rPr>
        <w:t xml:space="preserve">order </w:t>
      </w:r>
      <w:r w:rsidRPr="00BE25AA">
        <w:rPr>
          <w:szCs w:val="16"/>
        </w:rPr>
        <w:t xml:space="preserve"> partial</w:t>
      </w:r>
      <w:proofErr w:type="gramEnd"/>
      <w:r w:rsidRPr="00BE25AA">
        <w:rPr>
          <w:szCs w:val="16"/>
        </w:rPr>
        <w:t xml:space="preserve"> derivatives are often called </w:t>
      </w:r>
      <w:r w:rsidRPr="00BE25AA">
        <w:rPr>
          <w:b/>
          <w:szCs w:val="16"/>
        </w:rPr>
        <w:t>mixed partial derivatives</w:t>
      </w:r>
      <w:r w:rsidRPr="00BE25AA">
        <w:rPr>
          <w:szCs w:val="16"/>
        </w:rPr>
        <w:t xml:space="preserve"> </w:t>
      </w:r>
    </w:p>
    <w:p w14:paraId="526333C6" w14:textId="77777777" w:rsidR="006013C4" w:rsidRDefault="006013C4" w:rsidP="006013C4">
      <w:pPr>
        <w:ind w:firstLine="720"/>
        <w:rPr>
          <w:szCs w:val="16"/>
        </w:rPr>
      </w:pPr>
      <w:r>
        <w:rPr>
          <w:szCs w:val="16"/>
        </w:rPr>
        <w:t>b</w:t>
      </w:r>
      <w:r w:rsidRPr="00BE25AA">
        <w:rPr>
          <w:szCs w:val="16"/>
        </w:rPr>
        <w:t>e</w:t>
      </w:r>
      <w:r>
        <w:rPr>
          <w:szCs w:val="16"/>
        </w:rPr>
        <w:t>cause</w:t>
      </w:r>
      <w:r w:rsidRPr="00BE25AA">
        <w:rPr>
          <w:szCs w:val="16"/>
        </w:rPr>
        <w:t xml:space="preserve"> we are taking derivatives with re</w:t>
      </w:r>
      <w:r>
        <w:rPr>
          <w:szCs w:val="16"/>
        </w:rPr>
        <w:t>spect to more than one variable</w:t>
      </w:r>
      <w:r w:rsidRPr="00BE25AA">
        <w:rPr>
          <w:szCs w:val="16"/>
        </w:rPr>
        <w:t xml:space="preserve">  </w:t>
      </w:r>
    </w:p>
    <w:p w14:paraId="42C60773" w14:textId="77777777" w:rsidR="006013C4" w:rsidRDefault="006013C4" w:rsidP="006013C4">
      <w:pPr>
        <w:rPr>
          <w:szCs w:val="16"/>
        </w:rPr>
      </w:pPr>
      <w:r w:rsidRPr="00BE25AA">
        <w:rPr>
          <w:szCs w:val="16"/>
        </w:rPr>
        <w:t>Note that the</w:t>
      </w:r>
      <w:r>
        <w:rPr>
          <w:szCs w:val="16"/>
        </w:rPr>
        <w:t>-</w:t>
      </w:r>
      <w:proofErr w:type="gramStart"/>
      <w:r>
        <w:rPr>
          <w:szCs w:val="16"/>
        </w:rPr>
        <w:t xml:space="preserve">order </w:t>
      </w:r>
      <w:r w:rsidRPr="00BE25AA">
        <w:rPr>
          <w:szCs w:val="16"/>
        </w:rPr>
        <w:t xml:space="preserve"> that</w:t>
      </w:r>
      <w:proofErr w:type="gramEnd"/>
      <w:r w:rsidRPr="00BE25AA">
        <w:rPr>
          <w:szCs w:val="16"/>
        </w:rPr>
        <w:t xml:space="preserve"> we take the derivatives in is given by the notation</w:t>
      </w:r>
      <w:r>
        <w:rPr>
          <w:szCs w:val="16"/>
        </w:rPr>
        <w:t>:</w:t>
      </w:r>
      <w:r w:rsidRPr="00BE25AA">
        <w:rPr>
          <w:szCs w:val="16"/>
        </w:rPr>
        <w:t xml:space="preserve"> </w:t>
      </w:r>
    </w:p>
    <w:p w14:paraId="42189C6C" w14:textId="77777777" w:rsidR="006013C4" w:rsidRDefault="006013C4" w:rsidP="006013C4">
      <w:r>
        <w:rPr>
          <w:szCs w:val="16"/>
        </w:rPr>
        <w:tab/>
      </w:r>
      <w:proofErr w:type="spellStart"/>
      <w:proofErr w:type="gramStart"/>
      <w:r>
        <w:t>ƒ</w:t>
      </w:r>
      <w:r w:rsidRPr="009477BF">
        <w:rPr>
          <w:vertAlign w:val="subscript"/>
        </w:rPr>
        <w:t>xy</w:t>
      </w:r>
      <w:proofErr w:type="spellEnd"/>
      <w:r w:rsidRPr="009477BF">
        <w:t xml:space="preserve"> </w:t>
      </w:r>
      <w:r>
        <w:t xml:space="preserve"> means</w:t>
      </w:r>
      <w:proofErr w:type="gramEnd"/>
      <w:r>
        <w:t xml:space="preserve"> first differentiate with respect to x then with respect to y</w:t>
      </w:r>
    </w:p>
    <w:p w14:paraId="4535A650" w14:textId="77777777" w:rsidR="006013C4" w:rsidRDefault="006013C4" w:rsidP="006013C4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ƒ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</m:oMath>
      <w:r>
        <w:t xml:space="preserve"> means first differentiate with respect to x then with respect to y</w:t>
      </w:r>
    </w:p>
    <w:p w14:paraId="363A250D" w14:textId="77777777" w:rsidR="006013C4" w:rsidRPr="009477BF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9477BF">
        <w:rPr>
          <w:rFonts w:ascii="Arial" w:hAnsi="Arial" w:cs="Arial"/>
          <w:sz w:val="24"/>
        </w:rPr>
        <w:t>Example</w:t>
      </w:r>
      <w:r>
        <w:rPr>
          <w:rFonts w:ascii="Arial" w:hAnsi="Arial" w:cs="Arial"/>
          <w:sz w:val="24"/>
        </w:rPr>
        <w:t>:</w:t>
      </w:r>
      <w:r w:rsidRPr="009477BF">
        <w:rPr>
          <w:rFonts w:ascii="Arial" w:hAnsi="Arial" w:cs="Arial"/>
          <w:sz w:val="24"/>
        </w:rPr>
        <w:t xml:space="preserve"> Find all th</w:t>
      </w:r>
      <w:r>
        <w:rPr>
          <w:rFonts w:ascii="Arial" w:hAnsi="Arial" w:cs="Arial"/>
          <w:sz w:val="24"/>
        </w:rPr>
        <w:t>e second-</w:t>
      </w:r>
      <w:proofErr w:type="gramStart"/>
      <w:r>
        <w:rPr>
          <w:rFonts w:ascii="Arial" w:hAnsi="Arial" w:cs="Arial"/>
          <w:sz w:val="24"/>
        </w:rPr>
        <w:t>order  derivatives</w:t>
      </w:r>
      <w:proofErr w:type="gramEnd"/>
      <w:r>
        <w:rPr>
          <w:rFonts w:ascii="Arial" w:hAnsi="Arial" w:cs="Arial"/>
          <w:sz w:val="24"/>
        </w:rPr>
        <w:t xml:space="preserve"> for </w:t>
      </w:r>
      <w:proofErr w:type="spellStart"/>
      <w:r>
        <w:rPr>
          <w:rFonts w:ascii="Arial" w:hAnsi="Arial" w:cs="Arial"/>
          <w:sz w:val="24"/>
        </w:rPr>
        <w:t>e</w:t>
      </w:r>
      <w:r w:rsidRPr="009477BF">
        <w:rPr>
          <w:rFonts w:ascii="Arial" w:hAnsi="Arial" w:cs="Arial"/>
          <w:sz w:val="24"/>
          <w:vertAlign w:val="superscript"/>
        </w:rPr>
        <w:t>xy</w:t>
      </w:r>
      <w:proofErr w:type="spellEnd"/>
    </w:p>
    <w:p w14:paraId="6FAC4354" w14:textId="77777777" w:rsidR="006013C4" w:rsidRPr="009477BF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9477BF">
        <w:rPr>
          <w:rFonts w:ascii="Arial" w:hAnsi="Arial" w:cs="Arial"/>
          <w:sz w:val="24"/>
        </w:rPr>
        <w:t>Solution</w:t>
      </w:r>
    </w:p>
    <w:p w14:paraId="3E9FE507" w14:textId="77777777" w:rsidR="006013C4" w:rsidRDefault="006013C4" w:rsidP="006013C4">
      <w:pPr>
        <w:pStyle w:val="BalloonText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Pr="009477BF">
        <w:rPr>
          <w:rFonts w:ascii="Arial" w:hAnsi="Arial" w:cs="Arial"/>
          <w:sz w:val="24"/>
        </w:rPr>
        <w:t xml:space="preserve">irst </w:t>
      </w:r>
      <w:r>
        <w:rPr>
          <w:rFonts w:ascii="Arial" w:hAnsi="Arial" w:cs="Arial"/>
          <w:sz w:val="24"/>
        </w:rPr>
        <w:t>find the first-</w:t>
      </w:r>
      <w:proofErr w:type="gramStart"/>
      <w:r>
        <w:rPr>
          <w:rFonts w:ascii="Arial" w:hAnsi="Arial" w:cs="Arial"/>
          <w:sz w:val="24"/>
        </w:rPr>
        <w:t>order  partial</w:t>
      </w:r>
      <w:proofErr w:type="gramEnd"/>
      <w:r>
        <w:rPr>
          <w:rFonts w:ascii="Arial" w:hAnsi="Arial" w:cs="Arial"/>
          <w:sz w:val="24"/>
        </w:rPr>
        <w:t xml:space="preserve"> derivatives:</w:t>
      </w:r>
    </w:p>
    <w:p w14:paraId="17220C98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x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xy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t xml:space="preserve">  = </w:t>
      </w:r>
      <w:proofErr w:type="spellStart"/>
      <w:r>
        <w:t>ye</w:t>
      </w:r>
      <w:r w:rsidRPr="00B42059">
        <w:rPr>
          <w:vertAlign w:val="superscript"/>
        </w:rPr>
        <w:t>xy</w:t>
      </w:r>
      <w:proofErr w:type="spellEnd"/>
    </w:p>
    <w:p w14:paraId="1049EEE6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y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xy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t xml:space="preserve">  = </w:t>
      </w:r>
      <w:proofErr w:type="spellStart"/>
      <w:r>
        <w:t>xe</w:t>
      </w:r>
      <w:r w:rsidRPr="00B42059">
        <w:rPr>
          <w:vertAlign w:val="superscript"/>
        </w:rPr>
        <w:t>xy</w:t>
      </w:r>
      <w:proofErr w:type="spellEnd"/>
    </w:p>
    <w:p w14:paraId="7F5EB28F" w14:textId="77777777" w:rsidR="006013C4" w:rsidRPr="009477BF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9477BF">
        <w:rPr>
          <w:rFonts w:ascii="Arial" w:hAnsi="Arial" w:cs="Arial"/>
          <w:sz w:val="24"/>
        </w:rPr>
        <w:t>Now, let’s get the second</w:t>
      </w:r>
      <w:r>
        <w:rPr>
          <w:rFonts w:ascii="Arial" w:hAnsi="Arial" w:cs="Arial"/>
          <w:sz w:val="24"/>
        </w:rPr>
        <w:t>-</w:t>
      </w:r>
      <w:proofErr w:type="gramStart"/>
      <w:r>
        <w:rPr>
          <w:rFonts w:ascii="Arial" w:hAnsi="Arial" w:cs="Arial"/>
          <w:sz w:val="24"/>
        </w:rPr>
        <w:t xml:space="preserve">order </w:t>
      </w:r>
      <w:r w:rsidRPr="009477BF">
        <w:rPr>
          <w:rFonts w:ascii="Arial" w:hAnsi="Arial" w:cs="Arial"/>
          <w:sz w:val="24"/>
        </w:rPr>
        <w:t xml:space="preserve"> derivatives</w:t>
      </w:r>
      <w:proofErr w:type="gramEnd"/>
      <w:r>
        <w:rPr>
          <w:rFonts w:ascii="Arial" w:hAnsi="Arial" w:cs="Arial"/>
          <w:sz w:val="24"/>
        </w:rPr>
        <w:t>:</w:t>
      </w:r>
    </w:p>
    <w:p w14:paraId="6EF52350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xx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xy</m:t>
                </m:r>
              </m:sup>
            </m:sSup>
            <m:r>
              <m:rPr>
                <m:sty m:val="p"/>
              </m:rPr>
              <w:rPr>
                <w:rFonts w:ascii="Cambria Math"/>
                <w:vertAlign w:val="superscript"/>
              </w:rPr>
              <m:t>)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∂(</m:t>
            </m:r>
            <m:r>
              <m:rPr>
                <m:sty m:val="p"/>
              </m:rPr>
              <w:rPr>
                <w:rFonts w:ascii="Cambria Math" w:hAnsi="Cambria Math"/>
              </w:rPr>
              <m:t>y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xy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t xml:space="preserve"> = y</w:t>
      </w:r>
      <w:r w:rsidRPr="00B42059">
        <w:rPr>
          <w:vertAlign w:val="superscript"/>
        </w:rPr>
        <w:t>2</w:t>
      </w:r>
      <w:r>
        <w:t>e</w:t>
      </w:r>
      <w:r w:rsidRPr="00B42059">
        <w:rPr>
          <w:vertAlign w:val="superscript"/>
        </w:rPr>
        <w:t>xy</w:t>
      </w:r>
    </w:p>
    <w:p w14:paraId="4D58AE92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yy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xy</m:t>
                </m:r>
              </m:sup>
            </m:sSup>
            <m:r>
              <m:rPr>
                <m:sty m:val="p"/>
              </m:rPr>
              <w:rPr>
                <w:rFonts w:ascii="Cambria Math"/>
                <w:vertAlign w:val="superscript"/>
              </w:rPr>
              <m:t>)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∂(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xy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t xml:space="preserve"> = x</w:t>
      </w:r>
      <w:r w:rsidRPr="00B42059">
        <w:rPr>
          <w:vertAlign w:val="superscript"/>
        </w:rPr>
        <w:t>2</w:t>
      </w:r>
      <w:r>
        <w:t>e</w:t>
      </w:r>
      <w:r w:rsidRPr="00B42059">
        <w:rPr>
          <w:vertAlign w:val="superscript"/>
        </w:rPr>
        <w:t>xy</w:t>
      </w:r>
      <w:r>
        <w:t xml:space="preserve"> </w:t>
      </w:r>
    </w:p>
    <w:p w14:paraId="5E2DF047" w14:textId="77777777" w:rsidR="006013C4" w:rsidRPr="00C36217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xy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xy</m:t>
                </m:r>
              </m:sup>
            </m:sSup>
            <m:r>
              <m:rPr>
                <m:sty m:val="p"/>
              </m:rPr>
              <w:rPr>
                <w:rFonts w:ascii="Cambria Math"/>
                <w:vertAlign w:val="superscript"/>
              </w:rPr>
              <m:t>)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∂(</m:t>
            </m:r>
            <m:r>
              <m:rPr>
                <m:sty m:val="p"/>
              </m:rPr>
              <w:rPr>
                <w:rFonts w:ascii="Cambria Math" w:hAnsi="Cambria Math"/>
              </w:rPr>
              <m:t>y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xy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t xml:space="preserve"> = </w:t>
      </w:r>
      <w:proofErr w:type="spellStart"/>
      <w:r>
        <w:t>xye</w:t>
      </w:r>
      <w:r w:rsidRPr="00B42059">
        <w:rPr>
          <w:vertAlign w:val="superscript"/>
        </w:rPr>
        <w:t>xy</w:t>
      </w:r>
      <w:proofErr w:type="spellEnd"/>
      <w:r w:rsidRPr="00C36217">
        <w:t xml:space="preserve"> + </w:t>
      </w:r>
      <w:proofErr w:type="spellStart"/>
      <w:r>
        <w:t>e</w:t>
      </w:r>
      <w:r w:rsidRPr="00C36217">
        <w:rPr>
          <w:vertAlign w:val="superscript"/>
        </w:rPr>
        <w:t>xy</w:t>
      </w:r>
      <w:proofErr w:type="spellEnd"/>
      <w:r w:rsidRPr="00C36217">
        <w:t xml:space="preserve">   or </w:t>
      </w:r>
      <w:proofErr w:type="spellStart"/>
      <w:proofErr w:type="gramStart"/>
      <w:r>
        <w:t>e</w:t>
      </w:r>
      <w:r w:rsidRPr="00C36217">
        <w:rPr>
          <w:vertAlign w:val="superscript"/>
        </w:rPr>
        <w:t>xy</w:t>
      </w:r>
      <w:proofErr w:type="spellEnd"/>
      <w:r>
        <w:t>(</w:t>
      </w:r>
      <w:proofErr w:type="spellStart"/>
      <w:proofErr w:type="gramEnd"/>
      <w:r>
        <w:t>xy</w:t>
      </w:r>
      <w:proofErr w:type="spellEnd"/>
      <w:r>
        <w:t xml:space="preserve"> +1)</w:t>
      </w:r>
    </w:p>
    <w:p w14:paraId="2367BA72" w14:textId="77777777" w:rsidR="006013C4" w:rsidRDefault="006013C4" w:rsidP="006013C4">
      <w:pPr>
        <w:ind w:left="720" w:firstLine="720"/>
        <w:rPr>
          <w:szCs w:val="16"/>
        </w:rPr>
      </w:pPr>
      <w:proofErr w:type="spellStart"/>
      <w:r>
        <w:t>ƒ</w:t>
      </w:r>
      <w:r w:rsidRPr="009477BF">
        <w:rPr>
          <w:vertAlign w:val="subscript"/>
        </w:rPr>
        <w:t>yx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xy</m:t>
                </m:r>
              </m:sup>
            </m:sSup>
            <m:r>
              <m:rPr>
                <m:sty m:val="p"/>
              </m:rPr>
              <w:rPr>
                <w:rFonts w:ascii="Cambria Math"/>
                <w:vertAlign w:val="superscript"/>
              </w:rPr>
              <m:t>)</m:t>
            </m:r>
          </m:num>
          <m:den>
            <m:r>
              <w:rPr>
                <w:rFonts w:ascii="Cambria Math" w:hAnsi="Cambria Math"/>
              </w:rPr>
              <m:t>∂x∂y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∂(x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xy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t xml:space="preserve"> = </w:t>
      </w:r>
      <w:proofErr w:type="spellStart"/>
      <w:r>
        <w:t>xye</w:t>
      </w:r>
      <w:r w:rsidRPr="00B42059">
        <w:rPr>
          <w:vertAlign w:val="superscript"/>
        </w:rPr>
        <w:t>xy</w:t>
      </w:r>
      <w:proofErr w:type="spellEnd"/>
      <w:r w:rsidRPr="00C36217">
        <w:t xml:space="preserve"> + </w:t>
      </w:r>
      <w:proofErr w:type="spellStart"/>
      <w:r>
        <w:t>e</w:t>
      </w:r>
      <w:r w:rsidRPr="00C36217">
        <w:rPr>
          <w:vertAlign w:val="superscript"/>
        </w:rPr>
        <w:t>xy</w:t>
      </w:r>
      <w:proofErr w:type="spellEnd"/>
      <w:r w:rsidRPr="00C36217">
        <w:t xml:space="preserve">   or </w:t>
      </w:r>
      <w:proofErr w:type="spellStart"/>
      <w:proofErr w:type="gramStart"/>
      <w:r>
        <w:t>e</w:t>
      </w:r>
      <w:r w:rsidRPr="00C36217">
        <w:rPr>
          <w:vertAlign w:val="superscript"/>
        </w:rPr>
        <w:t>xy</w:t>
      </w:r>
      <w:proofErr w:type="spellEnd"/>
      <w:r>
        <w:t>(</w:t>
      </w:r>
      <w:proofErr w:type="spellStart"/>
      <w:proofErr w:type="gramEnd"/>
      <w:r>
        <w:t>xy</w:t>
      </w:r>
      <w:proofErr w:type="spellEnd"/>
      <w:r>
        <w:t xml:space="preserve"> +1)</w:t>
      </w:r>
    </w:p>
    <w:p w14:paraId="5D687B68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  <w:vertAlign w:val="subscript"/>
        </w:rPr>
      </w:pPr>
      <w:r>
        <w:rPr>
          <w:rFonts w:ascii="Arial" w:hAnsi="Arial" w:cs="Arial"/>
          <w:sz w:val="24"/>
        </w:rPr>
        <w:t xml:space="preserve">Notice that </w:t>
      </w:r>
      <w:proofErr w:type="spellStart"/>
      <w:r>
        <w:rPr>
          <w:rFonts w:ascii="Arial" w:hAnsi="Arial" w:cs="Arial"/>
          <w:sz w:val="24"/>
        </w:rPr>
        <w:t>ƒ</w:t>
      </w:r>
      <w:r w:rsidRPr="00C36217">
        <w:rPr>
          <w:rFonts w:ascii="Arial" w:hAnsi="Arial" w:cs="Arial"/>
          <w:sz w:val="24"/>
          <w:vertAlign w:val="subscript"/>
        </w:rPr>
        <w:t>xy</w:t>
      </w:r>
      <w:proofErr w:type="spellEnd"/>
      <w:r>
        <w:rPr>
          <w:rFonts w:ascii="Arial" w:hAnsi="Arial" w:cs="Arial"/>
          <w:sz w:val="24"/>
        </w:rPr>
        <w:t xml:space="preserve"> = </w:t>
      </w:r>
      <w:proofErr w:type="spellStart"/>
      <w:r>
        <w:rPr>
          <w:rFonts w:ascii="Arial" w:hAnsi="Arial" w:cs="Arial"/>
          <w:sz w:val="24"/>
        </w:rPr>
        <w:t>ƒ</w:t>
      </w:r>
      <w:r w:rsidRPr="00C36217">
        <w:rPr>
          <w:rFonts w:ascii="Arial" w:hAnsi="Arial" w:cs="Arial"/>
          <w:sz w:val="24"/>
          <w:vertAlign w:val="subscript"/>
        </w:rPr>
        <w:t>y</w:t>
      </w:r>
      <w:r>
        <w:rPr>
          <w:rFonts w:ascii="Arial" w:hAnsi="Arial" w:cs="Arial"/>
          <w:sz w:val="24"/>
          <w:vertAlign w:val="subscript"/>
        </w:rPr>
        <w:t>x</w:t>
      </w:r>
      <w:proofErr w:type="spellEnd"/>
      <w:r>
        <w:rPr>
          <w:rFonts w:ascii="Arial" w:hAnsi="Arial" w:cs="Arial"/>
          <w:sz w:val="24"/>
          <w:vertAlign w:val="subscript"/>
        </w:rPr>
        <w:t xml:space="preserve"> </w:t>
      </w:r>
    </w:p>
    <w:p w14:paraId="0C533660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will be true for almost </w:t>
      </w:r>
      <w:proofErr w:type="gramStart"/>
      <w:r>
        <w:rPr>
          <w:rFonts w:ascii="Arial" w:hAnsi="Arial" w:cs="Arial"/>
          <w:sz w:val="24"/>
        </w:rPr>
        <w:t>all of</w:t>
      </w:r>
      <w:proofErr w:type="gramEnd"/>
      <w:r>
        <w:rPr>
          <w:rFonts w:ascii="Arial" w:hAnsi="Arial" w:cs="Arial"/>
          <w:sz w:val="24"/>
        </w:rPr>
        <w:t xml:space="preserve"> the functions you will run into in your life (discontinuous </w:t>
      </w:r>
    </w:p>
    <w:p w14:paraId="6F59C26F" w14:textId="77777777" w:rsidR="006013C4" w:rsidRPr="00C36217" w:rsidRDefault="006013C4" w:rsidP="006013C4">
      <w:pPr>
        <w:pStyle w:val="BalloonText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functions are the exception to the rule)</w:t>
      </w:r>
    </w:p>
    <w:p w14:paraId="61851A0D" w14:textId="77777777" w:rsidR="006013C4" w:rsidRPr="00A039AF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partials have the same value, they are not “distinct”</w:t>
      </w:r>
    </w:p>
    <w:p w14:paraId="4A455D22" w14:textId="77777777" w:rsidR="006013C4" w:rsidRPr="00A039AF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A039AF">
        <w:rPr>
          <w:rFonts w:ascii="Arial" w:hAnsi="Arial" w:cs="Arial"/>
          <w:b/>
          <w:sz w:val="24"/>
        </w:rPr>
        <w:t>Clairaut’s Theorem:</w:t>
      </w:r>
      <w:r w:rsidRPr="00A039AF">
        <w:rPr>
          <w:rFonts w:ascii="Arial" w:hAnsi="Arial" w:cs="Arial"/>
          <w:sz w:val="24"/>
        </w:rPr>
        <w:t xml:space="preserve"> If the mixed partial derivatives are continuous, they are equal.</w:t>
      </w:r>
    </w:p>
    <w:p w14:paraId="6212B738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C36217">
        <w:rPr>
          <w:rFonts w:ascii="Arial" w:hAnsi="Arial" w:cs="Arial"/>
          <w:sz w:val="24"/>
        </w:rPr>
        <w:t xml:space="preserve">There are, of course, </w:t>
      </w:r>
      <w:r>
        <w:rPr>
          <w:rFonts w:ascii="Arial" w:hAnsi="Arial" w:cs="Arial"/>
          <w:sz w:val="24"/>
        </w:rPr>
        <w:t xml:space="preserve">even </w:t>
      </w:r>
      <w:r w:rsidRPr="00C36217">
        <w:rPr>
          <w:rFonts w:ascii="Arial" w:hAnsi="Arial" w:cs="Arial"/>
          <w:sz w:val="24"/>
        </w:rPr>
        <w:t>higher</w:t>
      </w:r>
      <w:r>
        <w:rPr>
          <w:rFonts w:ascii="Arial" w:hAnsi="Arial" w:cs="Arial"/>
          <w:sz w:val="24"/>
        </w:rPr>
        <w:t>-</w:t>
      </w:r>
      <w:proofErr w:type="gramStart"/>
      <w:r>
        <w:rPr>
          <w:rFonts w:ascii="Arial" w:hAnsi="Arial" w:cs="Arial"/>
          <w:sz w:val="24"/>
        </w:rPr>
        <w:t xml:space="preserve">order </w:t>
      </w:r>
      <w:r w:rsidRPr="00C362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partial</w:t>
      </w:r>
      <w:proofErr w:type="gramEnd"/>
      <w:r>
        <w:rPr>
          <w:rFonts w:ascii="Arial" w:hAnsi="Arial" w:cs="Arial"/>
          <w:sz w:val="24"/>
        </w:rPr>
        <w:t xml:space="preserve"> </w:t>
      </w:r>
      <w:r w:rsidRPr="00C36217">
        <w:rPr>
          <w:rFonts w:ascii="Arial" w:hAnsi="Arial" w:cs="Arial"/>
          <w:sz w:val="24"/>
        </w:rPr>
        <w:t>derivatives as well</w:t>
      </w:r>
      <w:r w:rsidRPr="009477BF">
        <w:rPr>
          <w:rFonts w:ascii="Arial" w:hAnsi="Arial" w:cs="Arial"/>
          <w:sz w:val="24"/>
        </w:rPr>
        <w:t xml:space="preserve"> </w:t>
      </w:r>
    </w:p>
    <w:p w14:paraId="030BBF55" w14:textId="77777777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third-order partial derivatives would there be for a two-variable function?</w:t>
      </w:r>
    </w:p>
    <w:p w14:paraId="74B7C723" w14:textId="77777777" w:rsidR="006013C4" w:rsidRDefault="006013C4" w:rsidP="006013C4">
      <w:pPr>
        <w:pStyle w:val="BalloonText"/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ƒ</w:t>
      </w:r>
      <w:r w:rsidRPr="007C75C8">
        <w:rPr>
          <w:rFonts w:ascii="Arial" w:hAnsi="Arial" w:cs="Arial"/>
          <w:sz w:val="24"/>
          <w:vertAlign w:val="subscript"/>
        </w:rPr>
        <w:t>xxx</w:t>
      </w:r>
      <w:proofErr w:type="spellEnd"/>
      <w:r>
        <w:rPr>
          <w:rFonts w:ascii="Arial" w:hAnsi="Arial" w:cs="Arial"/>
          <w:sz w:val="24"/>
          <w:vertAlign w:val="subscript"/>
        </w:rPr>
        <w:tab/>
      </w:r>
      <w:proofErr w:type="spellStart"/>
      <w:r>
        <w:rPr>
          <w:rFonts w:ascii="Arial" w:hAnsi="Arial" w:cs="Arial"/>
          <w:sz w:val="24"/>
        </w:rPr>
        <w:t>ƒ</w:t>
      </w:r>
      <w:r w:rsidRPr="007C75C8">
        <w:rPr>
          <w:rFonts w:ascii="Arial" w:hAnsi="Arial" w:cs="Arial"/>
          <w:sz w:val="24"/>
          <w:vertAlign w:val="subscript"/>
        </w:rPr>
        <w:t>yxx</w:t>
      </w:r>
      <w:proofErr w:type="spellEnd"/>
      <w:r>
        <w:rPr>
          <w:rFonts w:ascii="Arial" w:hAnsi="Arial" w:cs="Arial"/>
          <w:sz w:val="24"/>
          <w:vertAlign w:val="subscript"/>
        </w:rPr>
        <w:tab/>
      </w:r>
      <w:proofErr w:type="spellStart"/>
      <w:r>
        <w:rPr>
          <w:rFonts w:ascii="Arial" w:hAnsi="Arial" w:cs="Arial"/>
          <w:sz w:val="24"/>
        </w:rPr>
        <w:t>ƒ</w:t>
      </w:r>
      <w:r w:rsidRPr="007C75C8">
        <w:rPr>
          <w:rFonts w:ascii="Arial" w:hAnsi="Arial" w:cs="Arial"/>
          <w:sz w:val="24"/>
          <w:vertAlign w:val="subscript"/>
        </w:rPr>
        <w:t>xyx</w:t>
      </w:r>
      <w:proofErr w:type="spellEnd"/>
      <w:r>
        <w:rPr>
          <w:rFonts w:ascii="Arial" w:hAnsi="Arial" w:cs="Arial"/>
          <w:sz w:val="24"/>
          <w:vertAlign w:val="subscript"/>
        </w:rPr>
        <w:tab/>
      </w:r>
      <w:proofErr w:type="spellStart"/>
      <w:r>
        <w:rPr>
          <w:rFonts w:ascii="Arial" w:hAnsi="Arial" w:cs="Arial"/>
          <w:sz w:val="24"/>
        </w:rPr>
        <w:t>ƒ</w:t>
      </w:r>
      <w:r w:rsidRPr="007C75C8">
        <w:rPr>
          <w:rFonts w:ascii="Arial" w:hAnsi="Arial" w:cs="Arial"/>
          <w:sz w:val="24"/>
          <w:vertAlign w:val="subscript"/>
        </w:rPr>
        <w:t>xxy</w:t>
      </w:r>
      <w:proofErr w:type="spellEnd"/>
      <w:r>
        <w:rPr>
          <w:rFonts w:ascii="Arial" w:hAnsi="Arial" w:cs="Arial"/>
          <w:sz w:val="24"/>
          <w:vertAlign w:val="subscript"/>
        </w:rPr>
        <w:tab/>
      </w:r>
      <w:proofErr w:type="spellStart"/>
      <w:r>
        <w:rPr>
          <w:rFonts w:ascii="Arial" w:hAnsi="Arial" w:cs="Arial"/>
          <w:sz w:val="24"/>
        </w:rPr>
        <w:t>ƒ</w:t>
      </w:r>
      <w:r w:rsidRPr="007C75C8">
        <w:rPr>
          <w:rFonts w:ascii="Arial" w:hAnsi="Arial" w:cs="Arial"/>
          <w:sz w:val="24"/>
          <w:vertAlign w:val="subscript"/>
        </w:rPr>
        <w:t>xyy</w:t>
      </w:r>
      <w:proofErr w:type="spellEnd"/>
      <w:r>
        <w:rPr>
          <w:rFonts w:ascii="Arial" w:hAnsi="Arial" w:cs="Arial"/>
          <w:sz w:val="24"/>
          <w:vertAlign w:val="subscript"/>
        </w:rPr>
        <w:tab/>
      </w:r>
      <w:proofErr w:type="spellStart"/>
      <w:r>
        <w:rPr>
          <w:rFonts w:ascii="Arial" w:hAnsi="Arial" w:cs="Arial"/>
          <w:sz w:val="24"/>
        </w:rPr>
        <w:t>ƒ</w:t>
      </w:r>
      <w:r w:rsidRPr="007C75C8">
        <w:rPr>
          <w:rFonts w:ascii="Arial" w:hAnsi="Arial" w:cs="Arial"/>
          <w:sz w:val="24"/>
          <w:vertAlign w:val="subscript"/>
        </w:rPr>
        <w:t>yxy</w:t>
      </w:r>
      <w:proofErr w:type="spellEnd"/>
      <w:r>
        <w:rPr>
          <w:rFonts w:ascii="Arial" w:hAnsi="Arial" w:cs="Arial"/>
          <w:sz w:val="24"/>
          <w:vertAlign w:val="subscript"/>
        </w:rPr>
        <w:tab/>
      </w:r>
      <w:proofErr w:type="spellStart"/>
      <w:r>
        <w:rPr>
          <w:rFonts w:ascii="Arial" w:hAnsi="Arial" w:cs="Arial"/>
          <w:sz w:val="24"/>
        </w:rPr>
        <w:t>ƒ</w:t>
      </w:r>
      <w:r w:rsidRPr="007C75C8">
        <w:rPr>
          <w:rFonts w:ascii="Arial" w:hAnsi="Arial" w:cs="Arial"/>
          <w:sz w:val="24"/>
          <w:vertAlign w:val="subscript"/>
        </w:rPr>
        <w:t>yyx</w:t>
      </w:r>
      <w:proofErr w:type="spellEnd"/>
      <w:r>
        <w:rPr>
          <w:rFonts w:ascii="Arial" w:hAnsi="Arial" w:cs="Arial"/>
          <w:sz w:val="24"/>
          <w:vertAlign w:val="subscript"/>
        </w:rPr>
        <w:tab/>
      </w:r>
      <w:proofErr w:type="spellStart"/>
      <w:r>
        <w:rPr>
          <w:rFonts w:ascii="Arial" w:hAnsi="Arial" w:cs="Arial"/>
          <w:sz w:val="24"/>
        </w:rPr>
        <w:t>ƒ</w:t>
      </w:r>
      <w:r w:rsidRPr="007C75C8">
        <w:rPr>
          <w:rFonts w:ascii="Arial" w:hAnsi="Arial" w:cs="Arial"/>
          <w:sz w:val="24"/>
          <w:vertAlign w:val="subscript"/>
        </w:rPr>
        <w:t>yyy</w:t>
      </w:r>
      <w:proofErr w:type="spellEnd"/>
    </w:p>
    <w:p w14:paraId="495F90D0" w14:textId="67700896" w:rsidR="006013C4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These methods will work for any number of variables as well – these will be VERY </w:t>
      </w:r>
    </w:p>
    <w:p w14:paraId="72435925" w14:textId="2F23A089" w:rsidR="006013C4" w:rsidRDefault="00243C30" w:rsidP="006013C4">
      <w:pPr>
        <w:pStyle w:val="BalloonText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4FA25BE9" wp14:editId="298559A3">
            <wp:simplePos x="0" y="0"/>
            <wp:positionH relativeFrom="column">
              <wp:posOffset>3104515</wp:posOffset>
            </wp:positionH>
            <wp:positionV relativeFrom="paragraph">
              <wp:posOffset>12065</wp:posOffset>
            </wp:positionV>
            <wp:extent cx="3567968" cy="25241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68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C4">
        <w:rPr>
          <w:rFonts w:ascii="Arial" w:hAnsi="Arial" w:cs="Arial"/>
          <w:sz w:val="24"/>
        </w:rPr>
        <w:t>complicated to solve</w:t>
      </w:r>
    </w:p>
    <w:p w14:paraId="1CBFDBA0" w14:textId="77777777" w:rsidR="006013C4" w:rsidRPr="007C75C8" w:rsidRDefault="006013C4" w:rsidP="006013C4">
      <w:pPr>
        <w:pStyle w:val="BalloonText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7C75C8">
        <w:rPr>
          <w:rFonts w:ascii="Arial" w:hAnsi="Arial" w:cs="Arial"/>
          <w:sz w:val="8"/>
          <w:szCs w:val="8"/>
        </w:rPr>
        <w:t xml:space="preserve"> </w:t>
      </w:r>
    </w:p>
    <w:p w14:paraId="5922327C" w14:textId="2CB8FFB6" w:rsidR="00243C30" w:rsidRPr="000B3835" w:rsidRDefault="00243C30" w:rsidP="0089339A">
      <w:pPr>
        <w:rPr>
          <w:b/>
          <w:szCs w:val="16"/>
        </w:rPr>
      </w:pPr>
    </w:p>
    <w:sectPr w:rsidR="00243C30" w:rsidRPr="000B3835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916913">
    <w:abstractNumId w:val="12"/>
  </w:num>
  <w:num w:numId="2" w16cid:durableId="1464732289">
    <w:abstractNumId w:val="1"/>
  </w:num>
  <w:num w:numId="3" w16cid:durableId="1887909618">
    <w:abstractNumId w:val="8"/>
  </w:num>
  <w:num w:numId="4" w16cid:durableId="6106521">
    <w:abstractNumId w:val="5"/>
  </w:num>
  <w:num w:numId="5" w16cid:durableId="214199084">
    <w:abstractNumId w:val="9"/>
  </w:num>
  <w:num w:numId="6" w16cid:durableId="843937892">
    <w:abstractNumId w:val="11"/>
  </w:num>
  <w:num w:numId="7" w16cid:durableId="1122460415">
    <w:abstractNumId w:val="0"/>
  </w:num>
  <w:num w:numId="8" w16cid:durableId="1841848580">
    <w:abstractNumId w:val="3"/>
  </w:num>
  <w:num w:numId="9" w16cid:durableId="1468431380">
    <w:abstractNumId w:val="10"/>
  </w:num>
  <w:num w:numId="10" w16cid:durableId="1448239778">
    <w:abstractNumId w:val="7"/>
  </w:num>
  <w:num w:numId="11" w16cid:durableId="450633194">
    <w:abstractNumId w:val="4"/>
  </w:num>
  <w:num w:numId="12" w16cid:durableId="1444615681">
    <w:abstractNumId w:val="2"/>
  </w:num>
  <w:num w:numId="13" w16cid:durableId="933899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3835"/>
    <w:rsid w:val="000B5B88"/>
    <w:rsid w:val="000C24EB"/>
    <w:rsid w:val="00130466"/>
    <w:rsid w:val="00143FB5"/>
    <w:rsid w:val="00147CF5"/>
    <w:rsid w:val="00164927"/>
    <w:rsid w:val="001C1CA5"/>
    <w:rsid w:val="00243C30"/>
    <w:rsid w:val="002A1FA7"/>
    <w:rsid w:val="002D1F09"/>
    <w:rsid w:val="00342273"/>
    <w:rsid w:val="00381244"/>
    <w:rsid w:val="0038786B"/>
    <w:rsid w:val="00396DFB"/>
    <w:rsid w:val="003B6494"/>
    <w:rsid w:val="003E4959"/>
    <w:rsid w:val="00434B5E"/>
    <w:rsid w:val="0046490C"/>
    <w:rsid w:val="00471E1E"/>
    <w:rsid w:val="00493193"/>
    <w:rsid w:val="004A1307"/>
    <w:rsid w:val="004D6F75"/>
    <w:rsid w:val="004E1454"/>
    <w:rsid w:val="004E5D9A"/>
    <w:rsid w:val="004F2FF9"/>
    <w:rsid w:val="005132FE"/>
    <w:rsid w:val="00537756"/>
    <w:rsid w:val="00562052"/>
    <w:rsid w:val="005630FE"/>
    <w:rsid w:val="00575327"/>
    <w:rsid w:val="005820E2"/>
    <w:rsid w:val="00597853"/>
    <w:rsid w:val="005B5A7F"/>
    <w:rsid w:val="005F2B36"/>
    <w:rsid w:val="005F6DD4"/>
    <w:rsid w:val="005F7052"/>
    <w:rsid w:val="006013C4"/>
    <w:rsid w:val="00603029"/>
    <w:rsid w:val="006213D0"/>
    <w:rsid w:val="006254A3"/>
    <w:rsid w:val="0063619D"/>
    <w:rsid w:val="006618DD"/>
    <w:rsid w:val="00681080"/>
    <w:rsid w:val="006A5F0A"/>
    <w:rsid w:val="006C1F88"/>
    <w:rsid w:val="006F4FFF"/>
    <w:rsid w:val="00723FB4"/>
    <w:rsid w:val="0074147C"/>
    <w:rsid w:val="0075512B"/>
    <w:rsid w:val="007846FC"/>
    <w:rsid w:val="007A366C"/>
    <w:rsid w:val="007A448A"/>
    <w:rsid w:val="007B3E01"/>
    <w:rsid w:val="007E0352"/>
    <w:rsid w:val="00800D1E"/>
    <w:rsid w:val="00817BA2"/>
    <w:rsid w:val="0084240E"/>
    <w:rsid w:val="00842A69"/>
    <w:rsid w:val="008510BA"/>
    <w:rsid w:val="00853AE8"/>
    <w:rsid w:val="008630A9"/>
    <w:rsid w:val="00867230"/>
    <w:rsid w:val="0089339A"/>
    <w:rsid w:val="00895B39"/>
    <w:rsid w:val="00916BA3"/>
    <w:rsid w:val="009177F3"/>
    <w:rsid w:val="00924100"/>
    <w:rsid w:val="00927BC2"/>
    <w:rsid w:val="00932355"/>
    <w:rsid w:val="009816D6"/>
    <w:rsid w:val="00A16876"/>
    <w:rsid w:val="00A25367"/>
    <w:rsid w:val="00A254FD"/>
    <w:rsid w:val="00A64AF4"/>
    <w:rsid w:val="00A72ED4"/>
    <w:rsid w:val="00A80865"/>
    <w:rsid w:val="00A872E1"/>
    <w:rsid w:val="00A907ED"/>
    <w:rsid w:val="00AA2217"/>
    <w:rsid w:val="00AB1A7D"/>
    <w:rsid w:val="00AE6801"/>
    <w:rsid w:val="00B87094"/>
    <w:rsid w:val="00BC0927"/>
    <w:rsid w:val="00C06C6F"/>
    <w:rsid w:val="00C26372"/>
    <w:rsid w:val="00C42959"/>
    <w:rsid w:val="00C64C42"/>
    <w:rsid w:val="00C737DB"/>
    <w:rsid w:val="00C74C2B"/>
    <w:rsid w:val="00C96A39"/>
    <w:rsid w:val="00CB0CFB"/>
    <w:rsid w:val="00CC607A"/>
    <w:rsid w:val="00CE7DE5"/>
    <w:rsid w:val="00D00F23"/>
    <w:rsid w:val="00D429EF"/>
    <w:rsid w:val="00D8055E"/>
    <w:rsid w:val="00DB64B8"/>
    <w:rsid w:val="00DC2344"/>
    <w:rsid w:val="00DF2790"/>
    <w:rsid w:val="00E00D60"/>
    <w:rsid w:val="00E0517C"/>
    <w:rsid w:val="00E06377"/>
    <w:rsid w:val="00E52C4B"/>
    <w:rsid w:val="00EB0FFD"/>
    <w:rsid w:val="00EB17D1"/>
    <w:rsid w:val="00EF7AAD"/>
    <w:rsid w:val="00F947F4"/>
    <w:rsid w:val="00FA09F2"/>
    <w:rsid w:val="00FA3E9D"/>
    <w:rsid w:val="00FB0FB3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  <w:style w:type="character" w:customStyle="1" w:styleId="Heading1Char">
    <w:name w:val="Heading 1 Char"/>
    <w:basedOn w:val="DefaultParagraphFont"/>
    <w:link w:val="Heading1"/>
    <w:rsid w:val="00A16876"/>
    <w:rPr>
      <w:rFonts w:ascii="Arial" w:hAnsi="Arial" w:cs="Arial"/>
      <w:b/>
      <w:bCs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A16876"/>
    <w:rPr>
      <w:rFonts w:ascii="Arial" w:hAnsi="Arial" w:cs="Arial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24</cp:revision>
  <cp:lastPrinted>2009-09-11T20:24:00Z</cp:lastPrinted>
  <dcterms:created xsi:type="dcterms:W3CDTF">2021-02-07T23:38:00Z</dcterms:created>
  <dcterms:modified xsi:type="dcterms:W3CDTF">2023-01-12T08:29:00Z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